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E809" w14:textId="77777777" w:rsidR="00416791" w:rsidRPr="00416791" w:rsidRDefault="00416791" w:rsidP="00416791">
      <w:pPr>
        <w:spacing w:after="0" w:line="360" w:lineRule="auto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bookmarkStart w:id="0" w:name="_GoBack"/>
      <w:bookmarkEnd w:id="0"/>
    </w:p>
    <w:p w14:paraId="62495711" w14:textId="61092B69" w:rsidR="00416791" w:rsidRDefault="00416791" w:rsidP="00416791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</w:pPr>
      <w:r w:rsidRPr="00416791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  <w:t xml:space="preserve">Двигательная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  <w:t xml:space="preserve">активность </w:t>
      </w:r>
      <w:r w:rsidRPr="00416791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  <w:t xml:space="preserve"> ребёнка</w:t>
      </w:r>
      <w:proofErr w:type="gramEnd"/>
      <w:r w:rsidRPr="00416791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28"/>
          <w:szCs w:val="28"/>
        </w:rPr>
        <w:t xml:space="preserve"> – залог его здоровья»</w:t>
      </w:r>
    </w:p>
    <w:p w14:paraId="29B0FEFF" w14:textId="77777777" w:rsidR="00416791" w:rsidRPr="00416791" w:rsidRDefault="00416791" w:rsidP="00416791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23D65F3" w14:textId="77777777" w:rsidR="00B07851" w:rsidRDefault="00151044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мы начинаем серию консультаций по двигательной активности детей</w:t>
      </w:r>
      <w:r w:rsidR="00B07851">
        <w:rPr>
          <w:rFonts w:ascii="Times New Roman" w:hAnsi="Times New Roman" w:cs="Times New Roman"/>
          <w:sz w:val="28"/>
          <w:szCs w:val="28"/>
        </w:rPr>
        <w:t xml:space="preserve"> с предоставлением практического материала для совместных занятий с детьми.</w:t>
      </w:r>
    </w:p>
    <w:p w14:paraId="2734FA94" w14:textId="367DC740" w:rsidR="002A1D16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От двигательной активности ребёнка во многом зависят развитие его</w:t>
      </w:r>
    </w:p>
    <w:p w14:paraId="42365D7E" w14:textId="77777777" w:rsid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физических качеств, состояние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 xml:space="preserve">успешное усвоение материала. </w:t>
      </w:r>
    </w:p>
    <w:p w14:paraId="12B2A7CD" w14:textId="5278EAFB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Учёными доказана 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двигательной активности человека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6791">
        <w:rPr>
          <w:rFonts w:ascii="Times New Roman" w:hAnsi="Times New Roman" w:cs="Times New Roman"/>
          <w:sz w:val="28"/>
          <w:szCs w:val="28"/>
        </w:rPr>
        <w:t>его настроение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долголетие.</w:t>
      </w:r>
    </w:p>
    <w:p w14:paraId="6ADC2D93" w14:textId="1251A0AB" w:rsid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Под влиянием двигательной активности у дошкольников улучшается</w:t>
      </w:r>
    </w:p>
    <w:p w14:paraId="1BCD52E5" w14:textId="77777777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деятельность сердечно-сосудистой и дыхательной систем, аппарата</w:t>
      </w:r>
    </w:p>
    <w:p w14:paraId="2EF1E3A6" w14:textId="77777777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кровообращения, повышаются функциональные возможности организма.</w:t>
      </w:r>
    </w:p>
    <w:p w14:paraId="10B72396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Выявлена также зависимость между двигательным ритмом и умственной</w:t>
      </w:r>
    </w:p>
    <w:p w14:paraId="5CDCE185" w14:textId="77777777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 xml:space="preserve">работоспособностью, а 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 xml:space="preserve"> развитием мелкой моторики ребёнка.</w:t>
      </w:r>
    </w:p>
    <w:p w14:paraId="20C495B8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Дошкольный возраст является наиболее важным периодом для</w:t>
      </w:r>
    </w:p>
    <w:p w14:paraId="30B064A0" w14:textId="77777777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формирования двигательной активности и самым благоприятным. Дети</w:t>
      </w:r>
    </w:p>
    <w:p w14:paraId="243208FB" w14:textId="5E423344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обладают богатым творческим воображением, познавательной активностью, интересом ко всему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новому, высокой эмоциональностью и стремятся удовлетворить свою 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движениях.</w:t>
      </w:r>
    </w:p>
    <w:p w14:paraId="0F03CB7A" w14:textId="16D9A8CF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В раннем дошкольном возрасте дети могут активно двигаться самостоятельно: бегать, прыгать,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ползать, лазить, садиться! На основе этих движений мы советуем родителям придумать весёлые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подвижные игры с детьми, которые можно объединить одним сюжетом, например, который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позаимствовать из литературных произведений, сказок, знакомых малышу («Колобок», «Айболит»,</w:t>
      </w:r>
    </w:p>
    <w:p w14:paraId="1FA1B88D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 xml:space="preserve">«Мойдодыр», «Кто 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 xml:space="preserve"> «Мяу!»).</w:t>
      </w:r>
    </w:p>
    <w:p w14:paraId="7177DB80" w14:textId="33450FE1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Предложите ребёнку походить «как медведь», попрыгать «как зайчик», а вот Колобок убегает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волка «по мостику» (пройти по дощечке или между двумя шнурами), или Колобок, убегая, проползает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«под поваленным деревом» (натянутым шнуром, скакалкой, поставленным вертикально обручем).</w:t>
      </w:r>
    </w:p>
    <w:p w14:paraId="46F25025" w14:textId="77777777" w:rsid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Можно придумывать различные несложные двигательные упражнения, позволяющие равномерно</w:t>
      </w:r>
      <w:r>
        <w:rPr>
          <w:rFonts w:ascii="Times New Roman" w:hAnsi="Times New Roman" w:cs="Times New Roman"/>
          <w:sz w:val="28"/>
          <w:szCs w:val="28"/>
        </w:rPr>
        <w:t xml:space="preserve"> распределить </w:t>
      </w:r>
      <w:r w:rsidRPr="00416791">
        <w:rPr>
          <w:rFonts w:ascii="Times New Roman" w:hAnsi="Times New Roman" w:cs="Times New Roman"/>
          <w:sz w:val="28"/>
          <w:szCs w:val="28"/>
        </w:rPr>
        <w:t>нагрузку на все тело ребенка — так называемая зарядка для самых маленьких («Заводные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 xml:space="preserve">игрушки», «Кто 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 xml:space="preserve"> «Мяу!»). </w:t>
      </w:r>
    </w:p>
    <w:p w14:paraId="65A54D7F" w14:textId="63DD678A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 xml:space="preserve">Дети очень любят игры и упражнения с мягкими и 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резиновыми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6791">
        <w:rPr>
          <w:rFonts w:ascii="Times New Roman" w:hAnsi="Times New Roman" w:cs="Times New Roman"/>
          <w:sz w:val="28"/>
          <w:szCs w:val="28"/>
        </w:rPr>
        <w:t>мячами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>, большими гимнастическими мячами для прыжков, скакалками, обручем, другими предметами.</w:t>
      </w:r>
    </w:p>
    <w:p w14:paraId="447C8743" w14:textId="0199E709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Во время подвижных игр и упражнений следует следить за нагрузкой, так как излишняя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физическая активность ведёт к переутомлению малыша,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 xml:space="preserve">перевозбуждению его нервной системы.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таком случае, необходимо ненавязчиво предложить более спокойные упражнения, или «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переключить»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>внимание ребёнка на более спокойный вид деятельности. Например, после игры «Кошки-мышки»,</w:t>
      </w:r>
    </w:p>
    <w:p w14:paraId="63799402" w14:textId="2F5BD1F3" w:rsidR="00416791" w:rsidRPr="00416791" w:rsidRDefault="00416791" w:rsidP="002A1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lastRenderedPageBreak/>
        <w:t>предложить мышке пройти мимо кошки очень тихо, чтобы не разбудить её. Или Колобок, убежав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всех зверей, должен выбраться из леса очень тихо, чтобы не шумели ветки, не хрустели сучья,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лиса не услышала его!</w:t>
      </w:r>
    </w:p>
    <w:p w14:paraId="0F465396" w14:textId="307953BF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Хотя родители, следя, чтобы малыш не упал и не расшибся, изрядно устают, они ни в коем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случае не должны ограничивать его активность, а наоборот, им следует всячески способствовать ей.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стоит, в целях безопасности ребёнка запрещать ему активные игры! Научите малыша 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спрыгивать, приземляясь на носочки, сохранять равновесие, правильно держаться во время лазания за</w:t>
      </w:r>
    </w:p>
    <w:p w14:paraId="4F73B064" w14:textId="52A313D5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рейки гимнастической лесенки, и этим вы обеспечите его безопасность, убережёте от травм.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движение помогает ребенку правильно развиваться, как физически, так и психологически, познавать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 xml:space="preserve">окружающий мир, испытывать новые эмоции. Родителям необходимо помнить о том, что нагрузки должны быть регулярными и увеличиваться постепенно, по мере физического </w:t>
      </w:r>
      <w:proofErr w:type="gramStart"/>
      <w:r w:rsidRPr="00416791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6791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416791">
        <w:rPr>
          <w:rFonts w:ascii="Times New Roman" w:hAnsi="Times New Roman" w:cs="Times New Roman"/>
          <w:sz w:val="28"/>
          <w:szCs w:val="28"/>
        </w:rPr>
        <w:t>, а предложенные движения не должны быть сложными не только в плане нагрузки, но и в 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выполнения. Только в таком случае движение будет приносить малышу радость и удовольствие.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заниматься хотя бы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15 минут, зато каждый день. Так же желательно, чтобы занятия физическими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упражнениями или подвижные игры с детьми проходили на свежем воздухе, или в хорошо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 xml:space="preserve">проветренном помещении. 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Необходимо позаботиться о том, чтобы одежда ребенка не стесняла его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движений, была удобной, соответствовала температуре окружающей среды.</w:t>
      </w:r>
    </w:p>
    <w:p w14:paraId="19E8921E" w14:textId="5749C618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Конечно же, полностью взять под контроль двигательную активность малыша родителям сложно, да и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не нужно. Но, тем не менее, чтобы движение могло принести еще большую пользу здоровью ребенка,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родители должны умело его корректировать и направлять.</w:t>
      </w:r>
    </w:p>
    <w:p w14:paraId="0A3A4931" w14:textId="709235D6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 xml:space="preserve">Мы советуем родителям в условиях семьи использовать следующие </w:t>
      </w:r>
      <w:proofErr w:type="spellStart"/>
      <w:r w:rsidRPr="00416791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2A1D16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оздоровительные элементы:</w:t>
      </w:r>
      <w:r w:rsidR="00403B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3B05">
        <w:rPr>
          <w:rFonts w:ascii="Times New Roman" w:hAnsi="Times New Roman" w:cs="Times New Roman"/>
          <w:sz w:val="28"/>
          <w:szCs w:val="28"/>
        </w:rPr>
        <w:t>( см.</w:t>
      </w:r>
      <w:proofErr w:type="gramEnd"/>
      <w:r w:rsidR="00403B05">
        <w:rPr>
          <w:rFonts w:ascii="Times New Roman" w:hAnsi="Times New Roman" w:cs="Times New Roman"/>
          <w:sz w:val="28"/>
          <w:szCs w:val="28"/>
        </w:rPr>
        <w:t xml:space="preserve"> Приложение)</w:t>
      </w:r>
    </w:p>
    <w:p w14:paraId="73714CF6" w14:textId="3C44AE23" w:rsidR="0045664E" w:rsidRPr="00416791" w:rsidRDefault="00416791" w:rsidP="002A1D16">
      <w:pPr>
        <w:tabs>
          <w:tab w:val="left" w:pos="34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утреннюю гимнастику;</w:t>
      </w:r>
      <w:r w:rsidR="0045664E">
        <w:rPr>
          <w:rFonts w:ascii="Times New Roman" w:hAnsi="Times New Roman" w:cs="Times New Roman"/>
          <w:sz w:val="28"/>
          <w:szCs w:val="28"/>
        </w:rPr>
        <w:tab/>
      </w:r>
    </w:p>
    <w:p w14:paraId="70C98F8D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хороводные игры-забавы;</w:t>
      </w:r>
    </w:p>
    <w:p w14:paraId="7F94FC25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подвижные игры;</w:t>
      </w:r>
    </w:p>
    <w:p w14:paraId="5F2DEAD3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гимнастику для глаз;</w:t>
      </w:r>
    </w:p>
    <w:p w14:paraId="7F9691CA" w14:textId="77777777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элементы самомассажа;</w:t>
      </w:r>
    </w:p>
    <w:p w14:paraId="4E63FD39" w14:textId="2F2F7B38" w:rsidR="00416791" w:rsidRPr="00416791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• закаливающие процедуры (с учетом здоровья детей</w:t>
      </w:r>
      <w:r w:rsidR="00151044">
        <w:rPr>
          <w:rFonts w:ascii="Times New Roman" w:hAnsi="Times New Roman" w:cs="Times New Roman"/>
          <w:sz w:val="28"/>
          <w:szCs w:val="28"/>
        </w:rPr>
        <w:t xml:space="preserve"> и с разрешения врача</w:t>
      </w:r>
      <w:r w:rsidRPr="00416791">
        <w:rPr>
          <w:rFonts w:ascii="Times New Roman" w:hAnsi="Times New Roman" w:cs="Times New Roman"/>
          <w:sz w:val="28"/>
          <w:szCs w:val="28"/>
        </w:rPr>
        <w:t>);</w:t>
      </w:r>
    </w:p>
    <w:p w14:paraId="7D24672D" w14:textId="1E535724" w:rsidR="00AB6B74" w:rsidRDefault="0041679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791">
        <w:rPr>
          <w:rFonts w:ascii="Times New Roman" w:hAnsi="Times New Roman" w:cs="Times New Roman"/>
          <w:sz w:val="28"/>
          <w:szCs w:val="28"/>
        </w:rPr>
        <w:t>Следует заметить, что двигательная активность каждого ребенка индивидуальна. Здорового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ребенка не нужно заставлять заниматься физкультурой – он сам нуждается в движении и охотно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выполняет все новые и новые задания. Если же у ребенка нет желания заниматься, следует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проанализировать причины такого негативного отношения к занятиям и в дальнейшем создавать более</w:t>
      </w:r>
      <w:r w:rsidR="00151044">
        <w:rPr>
          <w:rFonts w:ascii="Times New Roman" w:hAnsi="Times New Roman" w:cs="Times New Roman"/>
          <w:sz w:val="28"/>
          <w:szCs w:val="28"/>
        </w:rPr>
        <w:t xml:space="preserve"> </w:t>
      </w:r>
      <w:r w:rsidRPr="00416791">
        <w:rPr>
          <w:rFonts w:ascii="Times New Roman" w:hAnsi="Times New Roman" w:cs="Times New Roman"/>
          <w:sz w:val="28"/>
          <w:szCs w:val="28"/>
        </w:rPr>
        <w:t>благоприятные условия.</w:t>
      </w:r>
    </w:p>
    <w:p w14:paraId="405FE03D" w14:textId="77777777" w:rsidR="00B07851" w:rsidRDefault="00B0785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9F479" w14:textId="77777777" w:rsidR="00B07851" w:rsidRDefault="00B0785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BF6A1" w14:textId="77777777" w:rsidR="00B07851" w:rsidRDefault="00B0785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28DB6" w14:textId="77777777" w:rsidR="00B07851" w:rsidRDefault="00B0785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F34DDE" w14:textId="77777777" w:rsidR="00B07851" w:rsidRDefault="00B07851" w:rsidP="002A1D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CE07F4" w14:textId="77777777" w:rsidR="00403B05" w:rsidRPr="00403B05" w:rsidRDefault="00403B05" w:rsidP="002A1D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13255" w14:textId="6EE8C026" w:rsidR="001E7E35" w:rsidRDefault="00403B05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B05">
        <w:rPr>
          <w:rFonts w:ascii="Times New Roman" w:hAnsi="Times New Roman" w:cs="Times New Roman"/>
          <w:b/>
          <w:bCs/>
          <w:sz w:val="28"/>
          <w:szCs w:val="28"/>
        </w:rPr>
        <w:t>Приложение.</w:t>
      </w:r>
    </w:p>
    <w:p w14:paraId="633E938E" w14:textId="77777777" w:rsidR="00403B05" w:rsidRPr="00403B05" w:rsidRDefault="00403B05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EF28EB" w14:textId="381411F4" w:rsidR="00B07851" w:rsidRPr="00403B05" w:rsidRDefault="00B07851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851">
        <w:rPr>
          <w:rFonts w:ascii="Times New Roman" w:hAnsi="Times New Roman" w:cs="Times New Roman"/>
          <w:b/>
          <w:bCs/>
          <w:sz w:val="28"/>
          <w:szCs w:val="28"/>
        </w:rPr>
        <w:t>Утренняя гимнастика.</w:t>
      </w:r>
    </w:p>
    <w:p w14:paraId="78E98C48" w14:textId="4A72E62C" w:rsidR="0045664E" w:rsidRDefault="0045664E" w:rsidP="00151044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EDF951" wp14:editId="3FC568A2">
            <wp:extent cx="6242050" cy="8680450"/>
            <wp:effectExtent l="0" t="0" r="6350" b="6350"/>
            <wp:docPr id="1355508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68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FE00" w14:textId="77777777" w:rsidR="001E7E35" w:rsidRDefault="001E7E35" w:rsidP="002A1D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42286" w14:textId="77777777" w:rsidR="00403B05" w:rsidRDefault="00403B05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F6D006" w14:textId="72AFA259" w:rsidR="00B07851" w:rsidRPr="00B07851" w:rsidRDefault="00B07851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851">
        <w:rPr>
          <w:rFonts w:ascii="Times New Roman" w:hAnsi="Times New Roman" w:cs="Times New Roman"/>
          <w:b/>
          <w:bCs/>
          <w:sz w:val="28"/>
          <w:szCs w:val="28"/>
        </w:rPr>
        <w:t>Хороводные игры- забавы.</w:t>
      </w:r>
    </w:p>
    <w:p w14:paraId="3A5F41C5" w14:textId="77777777" w:rsidR="00B07851" w:rsidRDefault="00B07851" w:rsidP="00B07851">
      <w:pPr>
        <w:pStyle w:val="c0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br/>
      </w:r>
      <w:r w:rsidRPr="00B07851">
        <w:rPr>
          <w:rStyle w:val="c4"/>
          <w:sz w:val="28"/>
          <w:szCs w:val="28"/>
        </w:rPr>
        <w:t>«Башмачник»</w:t>
      </w:r>
    </w:p>
    <w:p w14:paraId="481211BD" w14:textId="77777777" w:rsidR="001E7E35" w:rsidRPr="00B07851" w:rsidRDefault="001E7E35" w:rsidP="00B07851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</w:p>
    <w:p w14:paraId="682BACEE" w14:textId="77777777" w:rsidR="00B07851" w:rsidRPr="00B07851" w:rsidRDefault="00B07851" w:rsidP="002A1D1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07851">
        <w:rPr>
          <w:rStyle w:val="c1"/>
          <w:color w:val="000000"/>
          <w:sz w:val="28"/>
          <w:szCs w:val="28"/>
        </w:rPr>
        <w:t>Играющие встают в круг и берутся за руки, если их немного, то держат с соседом за концы свернутый жгутом носовой платок. В середину круга садится «башмачник», выбранный считалкой. Он делает вид, что шьет сапоги, приговаривает: «Хорошенькие ножки, хорошенькие ножки, примерьте сапожки!» Играющие, быстро вращаясь по кругу, отвечают: «Примеряй, примеряй!» После этих слов «башмачник» должен, не вставая со своего места, протянуть руку и «осалить» кого-нибудь из круга. Пойманный и «башмачник» меняются местами.</w:t>
      </w:r>
    </w:p>
    <w:p w14:paraId="477EB4F7" w14:textId="77777777" w:rsidR="00B07851" w:rsidRDefault="00B07851" w:rsidP="002A1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E6779" w14:textId="5F49ADE0" w:rsidR="00B07851" w:rsidRDefault="00B07851" w:rsidP="002A1D16">
      <w:pPr>
        <w:pStyle w:val="c0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B07851">
        <w:rPr>
          <w:rStyle w:val="c4"/>
          <w:sz w:val="28"/>
          <w:szCs w:val="28"/>
        </w:rPr>
        <w:t>«Тише едешь- дальше будешь»</w:t>
      </w:r>
    </w:p>
    <w:p w14:paraId="327BA81C" w14:textId="77777777" w:rsidR="001E7E35" w:rsidRPr="00B07851" w:rsidRDefault="001E7E35" w:rsidP="002A1D16">
      <w:pPr>
        <w:pStyle w:val="c0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28DD4512" w14:textId="5C23E198" w:rsidR="00B07851" w:rsidRPr="00B07851" w:rsidRDefault="00B07851" w:rsidP="002A1D1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B07851">
        <w:rPr>
          <w:rStyle w:val="c1"/>
          <w:color w:val="000000"/>
          <w:sz w:val="28"/>
          <w:szCs w:val="28"/>
        </w:rPr>
        <w:t>На расстоянии 30 метров друг от друга отчерчивается две линии - "старт" и "финиш". На старте стоят игроки, спиной к ним на финише стоит водящий. Он произносит фразу: "Тише едешь — дальше будешь. Раз, два, три!". За это время игроки стараются максимально приблизиться к финишу. Закончив говорить, "водящий" быстро поворачивается и осматривает участников игры, которые должны замереть. Тот, кто пошевелился, отправляется за линию старта. Побеждает игрок, первым добравшийся до старта. Он и становится водящим.</w:t>
      </w:r>
    </w:p>
    <w:p w14:paraId="45D0FC38" w14:textId="77777777" w:rsidR="00B07851" w:rsidRDefault="00B0785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</w:p>
    <w:p w14:paraId="3980BF00" w14:textId="77777777" w:rsidR="00B07851" w:rsidRPr="00B07851" w:rsidRDefault="00B07851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851">
        <w:rPr>
          <w:rFonts w:ascii="Times New Roman" w:hAnsi="Times New Roman" w:cs="Times New Roman"/>
          <w:b/>
          <w:bCs/>
          <w:sz w:val="28"/>
          <w:szCs w:val="28"/>
        </w:rPr>
        <w:t>Подвижные игры.</w:t>
      </w:r>
    </w:p>
    <w:p w14:paraId="1B2C2DB5" w14:textId="77777777" w:rsidR="00B07851" w:rsidRDefault="00B0785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</w:p>
    <w:p w14:paraId="08E22FE8" w14:textId="77777777" w:rsidR="00B07851" w:rsidRDefault="00B07851" w:rsidP="00B078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Подвижная игра «Паук и мухи»</w:t>
      </w:r>
    </w:p>
    <w:p w14:paraId="3EF47F73" w14:textId="77777777" w:rsidR="001E7E35" w:rsidRPr="00B07851" w:rsidRDefault="001E7E35" w:rsidP="00B078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547EC4" w14:textId="77777777" w:rsid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одном из углов зала кружком обозначается паутина, в которой находится паук — водящий. Все остальные ребята — мухи. Все мухи «летают» по залу, жужжат. По сигналу ведущего «Паук!» мухи замирают. Паук выходит из укрытия и внимательно осматривает всех мух. Тех, которые пошевелятся, он отводит в свою паутину. После двух-трех повторений, подсчитывается количество пойманных мух.</w:t>
      </w:r>
    </w:p>
    <w:p w14:paraId="0C901AD8" w14:textId="77777777" w:rsid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F628AB1" w14:textId="77777777" w:rsid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Подвижная игра «Мышеловка»</w:t>
      </w:r>
    </w:p>
    <w:p w14:paraId="1E608643" w14:textId="77777777" w:rsidR="001E7E35" w:rsidRPr="00B07851" w:rsidRDefault="001E7E35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6F60F2" w14:textId="77777777" w:rsidR="00B07851" w:rsidRP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Два участника становятся лицом друг к другу, соединяют руки и поднимают их выше. После этого оба хором говорят:</w:t>
      </w:r>
    </w:p>
    <w:p w14:paraId="15E70A0B" w14:textId="77777777" w:rsidR="00B07851" w:rsidRP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«Как нам мыши надоели, все погрызли, все поели!</w:t>
      </w: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Мышеловку мы поставим и мышей тогда поймаем!»</w:t>
      </w:r>
    </w:p>
    <w:p w14:paraId="5B791193" w14:textId="77777777" w:rsidR="00B07851" w:rsidRPr="00B07851" w:rsidRDefault="00B07851" w:rsidP="002A1D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07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Пока участники говорят эти слова, остальные ребята должны пробежать под их сцепленными руками. На последних словах ведущие резко опускают руки и ловят кого-то из участников. Пойманный присоединяется к ловцам и теперь их становится трое. Так постепенно мышеловка растет. Участник, оставшийся самым последним, является победителем.</w:t>
      </w:r>
    </w:p>
    <w:p w14:paraId="4EA41C7A" w14:textId="77777777" w:rsidR="00B07851" w:rsidRDefault="00B0785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</w:p>
    <w:p w14:paraId="6B7E20DB" w14:textId="77777777" w:rsidR="001E7E35" w:rsidRDefault="001E7E35" w:rsidP="00F50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E559A1" w14:textId="46BDEDA6" w:rsidR="00B07851" w:rsidRPr="00F50F56" w:rsidRDefault="001E7E35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E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Гимнастика для глаз.</w:t>
      </w:r>
    </w:p>
    <w:p w14:paraId="61AC18C7" w14:textId="77777777" w:rsidR="00B07851" w:rsidRDefault="00B0785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</w:p>
    <w:p w14:paraId="223F7957" w14:textId="628EFEB1" w:rsidR="00B07851" w:rsidRDefault="001E7E35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1D46B3" wp14:editId="496064D6">
            <wp:extent cx="5918200" cy="4762500"/>
            <wp:effectExtent l="0" t="0" r="6350" b="0"/>
            <wp:docPr id="1675931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661E" w14:textId="77777777" w:rsidR="001E7E35" w:rsidRDefault="001E7E35" w:rsidP="00F50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8B2E6D" w14:textId="4A87C236" w:rsidR="00B07851" w:rsidRDefault="00F50F56" w:rsidP="00403B05">
      <w:pPr>
        <w:spacing w:after="0"/>
        <w:ind w:left="-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F56">
        <w:rPr>
          <w:rFonts w:ascii="Times New Roman" w:hAnsi="Times New Roman" w:cs="Times New Roman"/>
          <w:b/>
          <w:bCs/>
          <w:sz w:val="28"/>
          <w:szCs w:val="28"/>
        </w:rPr>
        <w:t>Элементы массажа и самомассажа.</w:t>
      </w:r>
    </w:p>
    <w:p w14:paraId="38A8621D" w14:textId="77777777" w:rsidR="00F50F56" w:rsidRDefault="00F50F56" w:rsidP="00F50F56">
      <w:pPr>
        <w:pStyle w:val="a3"/>
      </w:pPr>
      <w:r>
        <w:rPr>
          <w:noProof/>
        </w:rPr>
        <w:drawing>
          <wp:inline distT="0" distB="0" distL="0" distR="0" wp14:anchorId="2EC8C3AF" wp14:editId="5B4480CF">
            <wp:extent cx="6174536" cy="367665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819" cy="37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2360" w14:textId="77777777" w:rsidR="00F50F56" w:rsidRDefault="00F50F56" w:rsidP="00F50F56">
      <w:pPr>
        <w:pStyle w:val="a3"/>
      </w:pPr>
      <w:r>
        <w:rPr>
          <w:noProof/>
        </w:rPr>
        <w:lastRenderedPageBreak/>
        <w:drawing>
          <wp:inline distT="0" distB="0" distL="0" distR="0" wp14:anchorId="210726AB" wp14:editId="392B73E3">
            <wp:extent cx="6097270" cy="4089400"/>
            <wp:effectExtent l="0" t="0" r="0" b="635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34" cy="411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F34C6" w14:textId="0872A516" w:rsidR="00F50F56" w:rsidRPr="00403B05" w:rsidRDefault="00403B05" w:rsidP="00403B05">
      <w:pPr>
        <w:pStyle w:val="a3"/>
      </w:pPr>
      <w:r>
        <w:rPr>
          <w:noProof/>
        </w:rPr>
        <w:drawing>
          <wp:inline distT="0" distB="0" distL="0" distR="0" wp14:anchorId="21D849C7" wp14:editId="6EDD419F">
            <wp:extent cx="6031230" cy="4235770"/>
            <wp:effectExtent l="0" t="0" r="762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99" cy="425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A5FAE" w14:textId="77777777" w:rsidR="00403B05" w:rsidRDefault="00403B05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</w:p>
    <w:p w14:paraId="1913ACA4" w14:textId="5AA3A0BD" w:rsidR="00287D41" w:rsidRDefault="00287D4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 Вам и вашим детям!</w:t>
      </w:r>
    </w:p>
    <w:p w14:paraId="3E838BD3" w14:textId="123C096B" w:rsidR="00287D41" w:rsidRPr="00416791" w:rsidRDefault="00287D41" w:rsidP="00B07851">
      <w:pPr>
        <w:spacing w:after="0"/>
        <w:ind w:left="-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Туренко И.И.</w:t>
      </w:r>
    </w:p>
    <w:sectPr w:rsidR="00287D41" w:rsidRPr="00416791" w:rsidSect="00B07851">
      <w:pgSz w:w="11906" w:h="16838"/>
      <w:pgMar w:top="851" w:right="707" w:bottom="567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60093"/>
    <w:multiLevelType w:val="multilevel"/>
    <w:tmpl w:val="625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97CF4"/>
    <w:multiLevelType w:val="multilevel"/>
    <w:tmpl w:val="FD9C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9D"/>
    <w:rsid w:val="000A085C"/>
    <w:rsid w:val="00151044"/>
    <w:rsid w:val="001E7E35"/>
    <w:rsid w:val="00287D41"/>
    <w:rsid w:val="002A1D16"/>
    <w:rsid w:val="00403B05"/>
    <w:rsid w:val="00416791"/>
    <w:rsid w:val="0045664E"/>
    <w:rsid w:val="008866EE"/>
    <w:rsid w:val="0096589D"/>
    <w:rsid w:val="00AB6B74"/>
    <w:rsid w:val="00B07851"/>
    <w:rsid w:val="00F5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DEB3"/>
  <w15:chartTrackingRefBased/>
  <w15:docId w15:val="{684320EA-143C-41CF-BB14-FDF4C55C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0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B07851"/>
  </w:style>
  <w:style w:type="character" w:customStyle="1" w:styleId="c1">
    <w:name w:val="c1"/>
    <w:basedOn w:val="a0"/>
    <w:rsid w:val="00B07851"/>
  </w:style>
  <w:style w:type="paragraph" w:styleId="a3">
    <w:name w:val="Normal (Web)"/>
    <w:basedOn w:val="a"/>
    <w:uiPriority w:val="99"/>
    <w:unhideWhenUsed/>
    <w:rsid w:val="00F5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ZamDir</cp:lastModifiedBy>
  <cp:revision>5</cp:revision>
  <dcterms:created xsi:type="dcterms:W3CDTF">2025-09-22T04:18:00Z</dcterms:created>
  <dcterms:modified xsi:type="dcterms:W3CDTF">2025-09-26T03:46:00Z</dcterms:modified>
</cp:coreProperties>
</file>