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19D" w:rsidRDefault="00D9519D" w:rsidP="00D9519D">
      <w:pPr>
        <w:pStyle w:val="a3"/>
        <w:rPr>
          <w:sz w:val="28"/>
          <w:szCs w:val="28"/>
        </w:rPr>
      </w:pPr>
      <w:r>
        <w:t xml:space="preserve">   </w:t>
      </w:r>
      <w:r w:rsidR="00C40647">
        <w:t xml:space="preserve">                         </w:t>
      </w:r>
    </w:p>
    <w:p w:rsidR="00335194" w:rsidRPr="00D9519D" w:rsidRDefault="00C40647" w:rsidP="00D9519D">
      <w:pPr>
        <w:pStyle w:val="a3"/>
        <w:rPr>
          <w:b/>
        </w:rPr>
      </w:pPr>
      <w:r w:rsidRPr="00D9519D">
        <w:rPr>
          <w:b/>
        </w:rPr>
        <w:t>Экспериментирование детей на прогулке.</w:t>
      </w:r>
      <w:bookmarkStart w:id="0" w:name="_GoBack"/>
      <w:bookmarkEnd w:id="0"/>
    </w:p>
    <w:p w:rsidR="00C40647" w:rsidRPr="00D9519D" w:rsidRDefault="00D9519D" w:rsidP="00D9519D">
      <w:pPr>
        <w:pStyle w:val="2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2646E1" wp14:editId="1C297554">
            <wp:extent cx="5940425" cy="1675775"/>
            <wp:effectExtent l="0" t="0" r="0" b="0"/>
            <wp:docPr id="2" name="Рисунок 2" descr="http://razvivash-ka.ru/wp-content/uploads/2015/11/bcg-showcase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vivash-ka.ru/wp-content/uploads/2015/11/bcg-showcase-p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647" w:rsidRPr="00D9519D">
        <w:rPr>
          <w:sz w:val="28"/>
          <w:szCs w:val="28"/>
        </w:rPr>
        <w:t xml:space="preserve">                                Выполнила:  Курманова Эльза</w:t>
      </w:r>
      <w:r w:rsidR="00246D44" w:rsidRPr="00D9519D">
        <w:rPr>
          <w:sz w:val="28"/>
          <w:szCs w:val="28"/>
        </w:rPr>
        <w:t xml:space="preserve"> </w:t>
      </w:r>
      <w:r w:rsidR="00C40647" w:rsidRPr="00D9519D">
        <w:rPr>
          <w:sz w:val="28"/>
          <w:szCs w:val="28"/>
        </w:rPr>
        <w:t xml:space="preserve"> </w:t>
      </w:r>
      <w:proofErr w:type="spellStart"/>
      <w:r w:rsidR="00C40647" w:rsidRPr="00D9519D">
        <w:rPr>
          <w:sz w:val="28"/>
          <w:szCs w:val="28"/>
        </w:rPr>
        <w:t>Ильдаровна</w:t>
      </w:r>
      <w:proofErr w:type="spellEnd"/>
    </w:p>
    <w:p w:rsidR="00D9519D" w:rsidRDefault="00C40647" w:rsidP="00D9519D">
      <w:pPr>
        <w:jc w:val="both"/>
        <w:rPr>
          <w:rFonts w:asciiTheme="majorHAnsi" w:hAnsiTheme="majorHAnsi"/>
          <w:sz w:val="28"/>
          <w:szCs w:val="28"/>
        </w:rPr>
      </w:pPr>
      <w:r w:rsidRPr="00D9519D">
        <w:rPr>
          <w:rFonts w:asciiTheme="majorHAnsi" w:hAnsiTheme="majorHAnsi"/>
          <w:sz w:val="28"/>
          <w:szCs w:val="28"/>
        </w:rPr>
        <w:t xml:space="preserve">                             </w:t>
      </w:r>
    </w:p>
    <w:p w:rsidR="00C40647" w:rsidRPr="00D9519D" w:rsidRDefault="00C40647" w:rsidP="00D9519D">
      <w:pPr>
        <w:jc w:val="both"/>
        <w:rPr>
          <w:rFonts w:asciiTheme="majorHAnsi" w:hAnsiTheme="majorHAnsi"/>
          <w:b/>
          <w:sz w:val="36"/>
          <w:szCs w:val="36"/>
        </w:rPr>
      </w:pPr>
      <w:r w:rsidRPr="00D9519D">
        <w:rPr>
          <w:rFonts w:asciiTheme="majorHAnsi" w:hAnsiTheme="majorHAnsi"/>
          <w:b/>
          <w:sz w:val="36"/>
          <w:szCs w:val="36"/>
        </w:rPr>
        <w:t>Тема: «Температура черной и прозрачной воды».</w:t>
      </w:r>
    </w:p>
    <w:p w:rsidR="00C40647" w:rsidRPr="00D9519D" w:rsidRDefault="00C40647" w:rsidP="00D9519D">
      <w:pPr>
        <w:jc w:val="both"/>
        <w:rPr>
          <w:rFonts w:asciiTheme="majorHAnsi" w:hAnsiTheme="majorHAnsi"/>
          <w:sz w:val="28"/>
          <w:szCs w:val="28"/>
        </w:rPr>
      </w:pPr>
      <w:r w:rsidRPr="00D9519D">
        <w:rPr>
          <w:rFonts w:asciiTheme="majorHAnsi" w:hAnsiTheme="majorHAnsi"/>
          <w:sz w:val="28"/>
          <w:szCs w:val="28"/>
        </w:rPr>
        <w:t>Обращали ли ваши дети внимание на то, что черные предметы на солнце нагреваются сильнее, чем белые?</w:t>
      </w:r>
    </w:p>
    <w:p w:rsidR="00C40647" w:rsidRPr="00D9519D" w:rsidRDefault="00C40647" w:rsidP="00D9519D">
      <w:pPr>
        <w:jc w:val="both"/>
        <w:rPr>
          <w:rFonts w:asciiTheme="majorHAnsi" w:hAnsiTheme="majorHAnsi"/>
          <w:sz w:val="28"/>
          <w:szCs w:val="28"/>
        </w:rPr>
      </w:pPr>
      <w:r w:rsidRPr="00D9519D">
        <w:rPr>
          <w:rFonts w:asciiTheme="majorHAnsi" w:hAnsiTheme="majorHAnsi"/>
          <w:sz w:val="28"/>
          <w:szCs w:val="28"/>
        </w:rPr>
        <w:t xml:space="preserve">      Мною было предложено провести такой эксперимент.</w:t>
      </w:r>
    </w:p>
    <w:p w:rsidR="00C40647" w:rsidRPr="00D9519D" w:rsidRDefault="00C40647" w:rsidP="00D9519D">
      <w:pPr>
        <w:jc w:val="both"/>
        <w:rPr>
          <w:rFonts w:asciiTheme="majorHAnsi" w:hAnsiTheme="majorHAnsi"/>
          <w:sz w:val="28"/>
          <w:szCs w:val="28"/>
        </w:rPr>
      </w:pPr>
      <w:r w:rsidRPr="00D9519D">
        <w:rPr>
          <w:rFonts w:asciiTheme="majorHAnsi" w:hAnsiTheme="majorHAnsi"/>
          <w:sz w:val="28"/>
          <w:szCs w:val="28"/>
        </w:rPr>
        <w:t xml:space="preserve">Мы набрали два стакана воды из- </w:t>
      </w:r>
      <w:proofErr w:type="gramStart"/>
      <w:r w:rsidRPr="00D9519D">
        <w:rPr>
          <w:rFonts w:asciiTheme="majorHAnsi" w:hAnsiTheme="majorHAnsi"/>
          <w:sz w:val="28"/>
          <w:szCs w:val="28"/>
        </w:rPr>
        <w:t>под</w:t>
      </w:r>
      <w:proofErr w:type="gramEnd"/>
      <w:r w:rsidRPr="00D9519D">
        <w:rPr>
          <w:rFonts w:asciiTheme="majorHAnsi" w:hAnsiTheme="majorHAnsi"/>
          <w:sz w:val="28"/>
          <w:szCs w:val="28"/>
        </w:rPr>
        <w:t xml:space="preserve"> крана. В один из них добавили черной  краски и поставили оба стакана на два часа на солнце. После чего измерили температуру в каждом стакане.</w:t>
      </w:r>
    </w:p>
    <w:p w:rsidR="00C40647" w:rsidRDefault="00D9519D" w:rsidP="00D9519D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52.2pt;width:207.2pt;height:143.15pt;z-index:251660288;mso-position-horizontal:left">
            <v:imagedata r:id="rId6" o:title="20200611_110652"/>
            <w10:wrap type="square" side="right"/>
          </v:shape>
        </w:pict>
      </w:r>
      <w:r>
        <w:pict>
          <v:shape id="_x0000_i1026" type="#_x0000_t75" style="width:204.65pt;height:139.95pt">
            <v:imagedata r:id="rId7" o:title="20200611_090616"/>
          </v:shape>
        </w:pict>
      </w:r>
    </w:p>
    <w:p w:rsidR="00C40647" w:rsidRDefault="00C40647"/>
    <w:p w:rsidR="00CA12D3" w:rsidRDefault="00CA12D3" w:rsidP="00D9519D">
      <w:pPr>
        <w:jc w:val="right"/>
      </w:pPr>
    </w:p>
    <w:p w:rsidR="00CA12D3" w:rsidRPr="00C40647" w:rsidRDefault="00CA12D3"/>
    <w:p w:rsidR="00D9519D" w:rsidRDefault="00D9519D" w:rsidP="00D9519D">
      <w:pPr>
        <w:jc w:val="both"/>
        <w:rPr>
          <w:rFonts w:asciiTheme="majorHAnsi" w:hAnsiTheme="majorHAnsi"/>
          <w:sz w:val="28"/>
          <w:szCs w:val="28"/>
        </w:rPr>
      </w:pPr>
    </w:p>
    <w:p w:rsidR="00D9519D" w:rsidRDefault="00D9519D" w:rsidP="00D9519D">
      <w:pPr>
        <w:jc w:val="both"/>
        <w:rPr>
          <w:rFonts w:asciiTheme="majorHAnsi" w:hAnsiTheme="majorHAnsi"/>
          <w:sz w:val="28"/>
          <w:szCs w:val="28"/>
        </w:rPr>
      </w:pPr>
    </w:p>
    <w:p w:rsidR="00D9519D" w:rsidRDefault="00D9519D" w:rsidP="00D9519D">
      <w:pPr>
        <w:jc w:val="both"/>
        <w:rPr>
          <w:rFonts w:asciiTheme="majorHAnsi" w:hAnsiTheme="majorHAnsi"/>
          <w:sz w:val="28"/>
          <w:szCs w:val="28"/>
        </w:rPr>
      </w:pPr>
    </w:p>
    <w:p w:rsidR="00D9519D" w:rsidRDefault="00D9519D" w:rsidP="00D9519D">
      <w:pPr>
        <w:jc w:val="both"/>
        <w:rPr>
          <w:rFonts w:asciiTheme="majorHAnsi" w:hAnsiTheme="majorHAnsi"/>
          <w:sz w:val="28"/>
          <w:szCs w:val="28"/>
        </w:rPr>
      </w:pPr>
    </w:p>
    <w:p w:rsidR="00C40647" w:rsidRPr="00D9519D" w:rsidRDefault="00D9519D" w:rsidP="00D9519D">
      <w:pPr>
        <w:jc w:val="both"/>
        <w:rPr>
          <w:rFonts w:asciiTheme="majorHAnsi" w:hAnsiTheme="majorHAnsi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242.7pt;margin-top:64.1pt;width:232.2pt;height:166.65pt;z-index:251662336;mso-position-horizontal-relative:text;mso-position-vertical-relative:text;mso-width-relative:page;mso-height-relative:page">
            <v:imagedata r:id="rId8" o:title="20200611_110759"/>
            <w10:wrap type="square"/>
          </v:shape>
        </w:pict>
      </w:r>
      <w:r w:rsidR="00CA12D3" w:rsidRPr="00D9519D">
        <w:rPr>
          <w:rFonts w:asciiTheme="majorHAnsi" w:hAnsiTheme="majorHAnsi"/>
          <w:sz w:val="28"/>
          <w:szCs w:val="28"/>
        </w:rPr>
        <w:t>Вот что получилось у нас: температура в стакане с прозрачной водой – 34,8 градусов, а в черном стакане – 37,8 градусов.</w:t>
      </w:r>
    </w:p>
    <w:p w:rsidR="00D9519D" w:rsidRDefault="00CA12D3" w:rsidP="00D9519D">
      <w:pPr>
        <w:jc w:val="both"/>
        <w:rPr>
          <w:rFonts w:asciiTheme="majorHAnsi" w:hAnsiTheme="majorHAnsi"/>
          <w:sz w:val="28"/>
          <w:szCs w:val="28"/>
        </w:rPr>
      </w:pPr>
      <w:r w:rsidRPr="00D9519D">
        <w:rPr>
          <w:rFonts w:asciiTheme="majorHAnsi" w:hAnsiTheme="majorHAnsi"/>
          <w:sz w:val="28"/>
          <w:szCs w:val="28"/>
        </w:rPr>
        <w:t xml:space="preserve">       </w:t>
      </w:r>
    </w:p>
    <w:p w:rsidR="00D9519D" w:rsidRDefault="00D9519D" w:rsidP="00D9519D">
      <w:pPr>
        <w:jc w:val="both"/>
        <w:rPr>
          <w:rFonts w:asciiTheme="majorHAnsi" w:hAnsiTheme="majorHAnsi"/>
          <w:sz w:val="28"/>
          <w:szCs w:val="28"/>
        </w:rPr>
      </w:pPr>
    </w:p>
    <w:p w:rsidR="00246D44" w:rsidRPr="00D9519D" w:rsidRDefault="00246D44" w:rsidP="00D9519D">
      <w:pPr>
        <w:jc w:val="both"/>
        <w:rPr>
          <w:rFonts w:asciiTheme="majorHAnsi" w:hAnsiTheme="majorHAnsi"/>
          <w:sz w:val="28"/>
          <w:szCs w:val="28"/>
        </w:rPr>
      </w:pPr>
      <w:r w:rsidRPr="00D9519D">
        <w:rPr>
          <w:rFonts w:asciiTheme="majorHAnsi" w:hAnsiTheme="majorHAnsi"/>
          <w:sz w:val="28"/>
          <w:szCs w:val="28"/>
        </w:rPr>
        <w:t>Затем, дети задали вопрос: « Будет ли нагреваться вода другого цвета? И мы закрасили воду в красный цвет.</w:t>
      </w:r>
    </w:p>
    <w:p w:rsidR="00CA12D3" w:rsidRDefault="00D9519D" w:rsidP="00D9519D">
      <w:pPr>
        <w:jc w:val="both"/>
      </w:pPr>
      <w:r w:rsidRPr="00D9519D">
        <w:rPr>
          <w:rFonts w:asciiTheme="majorHAnsi" w:hAnsiTheme="majorHAnsi"/>
          <w:sz w:val="28"/>
          <w:szCs w:val="28"/>
        </w:rPr>
        <w:pict>
          <v:shape id="_x0000_i1025" type="#_x0000_t75" style="width:239.45pt;height:186.9pt">
            <v:imagedata r:id="rId9" o:title="20200611_111221"/>
          </v:shape>
        </w:pict>
      </w:r>
      <w:r w:rsidR="00246D44">
        <w:t xml:space="preserve"> </w:t>
      </w:r>
    </w:p>
    <w:p w:rsidR="00246D44" w:rsidRPr="00D9519D" w:rsidRDefault="00246D44" w:rsidP="00D9519D">
      <w:pPr>
        <w:jc w:val="both"/>
        <w:rPr>
          <w:rFonts w:asciiTheme="majorHAnsi" w:hAnsiTheme="majorHAnsi"/>
          <w:sz w:val="28"/>
          <w:szCs w:val="28"/>
        </w:rPr>
      </w:pPr>
      <w:r w:rsidRPr="00D9519D">
        <w:rPr>
          <w:rFonts w:asciiTheme="majorHAnsi" w:hAnsiTheme="majorHAnsi"/>
          <w:sz w:val="28"/>
          <w:szCs w:val="28"/>
        </w:rPr>
        <w:t>Вода не нагрелась.</w:t>
      </w:r>
    </w:p>
    <w:p w:rsidR="00246D44" w:rsidRPr="00D9519D" w:rsidRDefault="00246D44" w:rsidP="00D9519D">
      <w:pPr>
        <w:jc w:val="both"/>
        <w:rPr>
          <w:rFonts w:asciiTheme="majorHAnsi" w:hAnsiTheme="majorHAnsi"/>
          <w:sz w:val="28"/>
          <w:szCs w:val="28"/>
        </w:rPr>
      </w:pPr>
      <w:r w:rsidRPr="00D9519D">
        <w:rPr>
          <w:rFonts w:asciiTheme="majorHAnsi" w:hAnsiTheme="majorHAnsi"/>
          <w:sz w:val="28"/>
          <w:szCs w:val="28"/>
        </w:rPr>
        <w:t>Почему? Дело в том, что черный цвет поглощает  весь спектр света, не отражая его. А поскольку свет – это энергия, то черный цвет поглощает больше энергии и, соответственно, нагревается сильнее, в то время</w:t>
      </w:r>
      <w:proofErr w:type="gramStart"/>
      <w:r w:rsidRPr="00D9519D">
        <w:rPr>
          <w:rFonts w:asciiTheme="majorHAnsi" w:hAnsiTheme="majorHAnsi"/>
          <w:sz w:val="28"/>
          <w:szCs w:val="28"/>
        </w:rPr>
        <w:t>,</w:t>
      </w:r>
      <w:proofErr w:type="gramEnd"/>
      <w:r w:rsidRPr="00D9519D">
        <w:rPr>
          <w:rFonts w:asciiTheme="majorHAnsi" w:hAnsiTheme="majorHAnsi"/>
          <w:sz w:val="28"/>
          <w:szCs w:val="28"/>
        </w:rPr>
        <w:t xml:space="preserve"> как другие цвета отражают часть спектра и нагреваются меньше.</w:t>
      </w:r>
    </w:p>
    <w:sectPr w:rsidR="00246D44" w:rsidRPr="00D9519D" w:rsidSect="00D9519D">
      <w:pgSz w:w="11906" w:h="16838"/>
      <w:pgMar w:top="426" w:right="850" w:bottom="1134" w:left="1701" w:header="708" w:footer="708" w:gutter="0"/>
      <w:pgBorders w:offsetFrom="page">
        <w:top w:val="snowflakes" w:sz="14" w:space="24" w:color="4F81BD" w:themeColor="accent1"/>
        <w:left w:val="snowflakes" w:sz="14" w:space="24" w:color="4F81BD" w:themeColor="accent1"/>
        <w:bottom w:val="snowflakes" w:sz="14" w:space="24" w:color="4F81BD" w:themeColor="accent1"/>
        <w:right w:val="snowflakes" w:sz="1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5194"/>
    <w:rsid w:val="00246D44"/>
    <w:rsid w:val="00335194"/>
    <w:rsid w:val="00C40647"/>
    <w:rsid w:val="00CA12D3"/>
    <w:rsid w:val="00D9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46D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6D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D951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951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D9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6</cp:revision>
  <dcterms:created xsi:type="dcterms:W3CDTF">2020-06-15T09:00:00Z</dcterms:created>
  <dcterms:modified xsi:type="dcterms:W3CDTF">2020-07-04T16:23:00Z</dcterms:modified>
</cp:coreProperties>
</file>