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35" w:rsidRPr="00CE4F50" w:rsidRDefault="00CE4F50" w:rsidP="009F6EAE">
      <w:pPr>
        <w:pStyle w:val="p25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CE4F50">
        <w:rPr>
          <w:b/>
          <w:sz w:val="28"/>
          <w:szCs w:val="28"/>
        </w:rPr>
        <w:t>УСЛОВИЯ ОХРАНЫ ЗДОРОВЬЯ ВОСПИТАННИКОВ, В ТОМ ЧИСЛЕ ИНВАЛИДОВ И ЛИЦ С ОГРАНИЧЕННЫМИ ВОЗМОЖНОСТЯМИ ЗДОРОВЬЯ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В соответствии с Федеральным законом от 29.12.2012 № 273-ФЗ «Об образовании в Российской Федерации» Учреждение создает необходимые условия для охраны и укрепления здоровья.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Охрана здоровья воспитанников включает в себя: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 xml:space="preserve">2) организацию питания </w:t>
      </w:r>
      <w:proofErr w:type="gramStart"/>
      <w:r w:rsidRPr="009F6EAE">
        <w:rPr>
          <w:rStyle w:val="s1"/>
          <w:sz w:val="28"/>
          <w:szCs w:val="28"/>
        </w:rPr>
        <w:t>обучающихся</w:t>
      </w:r>
      <w:proofErr w:type="gramEnd"/>
      <w:r w:rsidRPr="009F6EAE">
        <w:rPr>
          <w:rStyle w:val="s1"/>
          <w:sz w:val="28"/>
          <w:szCs w:val="28"/>
        </w:rPr>
        <w:t>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3) определение оптимального режима учебных занятий;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F6EAE">
        <w:rPr>
          <w:rStyle w:val="s1"/>
          <w:sz w:val="28"/>
          <w:szCs w:val="28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7) обеспечение безопасности воспитанников во время пребывания в Учреждении;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8) профилактику несчастных случаев с воспитанниками во время пребывания в Учреждении;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9) проведение санитарно-противоэпидемических и профилактических мероприятий;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10) обучение педагогических работников навыкам оказания первой помощи.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Организация охраны здоровья воспитанников осуществляется Учреждением.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 xml:space="preserve">Организация оказания первичной медико-санитарной помощи воспитанникам осуществляется органами исполнительной власти в сфере здравоохранения. Первичная медико-санитарная помощь оказывается </w:t>
      </w:r>
      <w:r w:rsidRPr="009F6EAE">
        <w:rPr>
          <w:rStyle w:val="s1"/>
          <w:sz w:val="28"/>
          <w:szCs w:val="28"/>
        </w:rPr>
        <w:lastRenderedPageBreak/>
        <w:t>воспитанникам медицинскими организациями, а также Учреждением в соответствии с лицензией в порядке, установленном законодательством в сфере охраны здоровья.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В целях оказания первичной медико-санитарной помощи воспитанникам в Учреждении оборудованы помещения, соответствующие условиям и требованиям для оказания указанной помощи.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Медицинское обслуживание воспитанников проводится медицинским персоналом Учреждения и врачом ММАУ «Детская городская поликлиника № 13» города Тюмени на основании заключённого договора.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 xml:space="preserve">Врач-педиатр осуществляет лечебно-профилактическую поддержку воспитанников, совместно с медицинским персоналом Учреждения делает профилактические прививки, согласно Национальному календарю профилактических прививок, ежегодно организует проведение профилактического осмотра детей узкими медицинскими специалистами. Медицинский персонал Учреждения проводит антропометрические измерения детей в начале и конце учебного года, оказывает доврачебную помощь, осуществляет контроль над качеством питания детей. Ежегодно проводится плановая профилактика энтеробиоза воспитанников. Для профилактики туберкулеза ежегодно проводится </w:t>
      </w:r>
      <w:proofErr w:type="spellStart"/>
      <w:r w:rsidRPr="009F6EAE">
        <w:rPr>
          <w:rStyle w:val="s1"/>
          <w:sz w:val="28"/>
          <w:szCs w:val="28"/>
        </w:rPr>
        <w:t>туберкулинодиагностика</w:t>
      </w:r>
      <w:proofErr w:type="spellEnd"/>
      <w:r w:rsidRPr="009F6EAE">
        <w:rPr>
          <w:rStyle w:val="s1"/>
          <w:sz w:val="28"/>
          <w:szCs w:val="28"/>
        </w:rPr>
        <w:t>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Ежедневно проводятся осмотры сотрудников с отметками в соответствующих журналах. Каждый год организуются плановые профилактические осмотры сотрудников медицинскими специалистами, гигиеническое обучение.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Медицинские блоки оснащены медицинским оборудованием и инвентарем в необходимом объеме, медикаменты приобретаются в соответствии с утвержденным перечнем. В каждой группе имеется аптечка первой неотложной помощи.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Учреждение при реализации образовательных программ создает условия для охраны здоровья воспитанников, в том числе обеспечивает: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1) наблюдение за состоянием здоровья воспитанников;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F6EAE">
        <w:rPr>
          <w:rStyle w:val="s1"/>
          <w:sz w:val="28"/>
          <w:szCs w:val="28"/>
        </w:rPr>
        <w:t>4) расследование и учет несчастных случаев с воспитанниками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 xml:space="preserve">Одна из главных задач Учреждения — построение системы профилактических и оздоровительных мероприятий, направленной на сохранение и укрепление физического и психического здоровья </w:t>
      </w:r>
      <w:proofErr w:type="gramStart"/>
      <w:r w:rsidRPr="009F6EAE">
        <w:rPr>
          <w:rStyle w:val="s1"/>
          <w:sz w:val="28"/>
          <w:szCs w:val="28"/>
        </w:rPr>
        <w:t>дошкольников</w:t>
      </w:r>
      <w:proofErr w:type="gramEnd"/>
      <w:r w:rsidRPr="009F6EAE">
        <w:rPr>
          <w:rStyle w:val="apple-converted-space"/>
          <w:sz w:val="28"/>
          <w:szCs w:val="28"/>
        </w:rPr>
        <w:t>  </w:t>
      </w:r>
      <w:r w:rsidRPr="009F6EAE">
        <w:rPr>
          <w:rStyle w:val="s1"/>
          <w:sz w:val="28"/>
          <w:szCs w:val="28"/>
        </w:rPr>
        <w:t>в том числе инвалидов и лиц с ограниченными возможностями здоровья. 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 xml:space="preserve">В Учреждении разработана и реализуется модель </w:t>
      </w:r>
      <w:proofErr w:type="spellStart"/>
      <w:r w:rsidRPr="009F6EAE">
        <w:rPr>
          <w:rStyle w:val="s1"/>
          <w:sz w:val="28"/>
          <w:szCs w:val="28"/>
        </w:rPr>
        <w:t>здоровьесберегающего</w:t>
      </w:r>
      <w:proofErr w:type="spellEnd"/>
      <w:r w:rsidRPr="009F6EAE">
        <w:rPr>
          <w:rStyle w:val="s1"/>
          <w:sz w:val="28"/>
          <w:szCs w:val="28"/>
        </w:rPr>
        <w:t xml:space="preserve"> </w:t>
      </w:r>
      <w:proofErr w:type="spellStart"/>
      <w:r w:rsidRPr="009F6EAE">
        <w:rPr>
          <w:rStyle w:val="s1"/>
          <w:sz w:val="28"/>
          <w:szCs w:val="28"/>
        </w:rPr>
        <w:t>воспитательно</w:t>
      </w:r>
      <w:proofErr w:type="spellEnd"/>
      <w:r w:rsidRPr="009F6EAE">
        <w:rPr>
          <w:rStyle w:val="s1"/>
          <w:sz w:val="28"/>
          <w:szCs w:val="28"/>
        </w:rPr>
        <w:t>-развивающего пространства, включающая в себя: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спортивные площадки;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прогулочные площадки, где созданы возможности для метания, лазания, прыжков, упражнений в равновесии;</w:t>
      </w:r>
    </w:p>
    <w:p w:rsidR="008A5235" w:rsidRPr="009F6EAE" w:rsidRDefault="008A5235" w:rsidP="009F6EAE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физкультурные центры в каждой возрастной группе.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 xml:space="preserve">Работа по физическому воспитанию воспитанников в Учреждении строится с учетом возрастных и психологических особенностей детей при четко </w:t>
      </w:r>
      <w:r w:rsidRPr="009F6EAE">
        <w:rPr>
          <w:rStyle w:val="s1"/>
          <w:sz w:val="28"/>
          <w:szCs w:val="28"/>
        </w:rPr>
        <w:lastRenderedPageBreak/>
        <w:t>организованном медико-педагогическом контроле, соблюдении оптимального двигательного режима.   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В Учреждении особое внимание уделяется безопасности детей. С детьми регулярно проводятся беседы по основам безопасности жизнедеятельности: пожарной безопасности, правилам дорожного движения, правилам поведения в быту и в условиях чрезвычайных ситуациях. В группах созданы детские уголки безопасности. Проводимые профилактические беседы, игры с детьми разных групп помогают им ориентироваться в современном мире, выбирать правильную линию поведения в той или иной жизненной ситуации.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 xml:space="preserve">В учреждении приказом заведующего установлен пропускной и </w:t>
      </w:r>
      <w:proofErr w:type="spellStart"/>
      <w:r w:rsidRPr="009F6EAE">
        <w:rPr>
          <w:rStyle w:val="s1"/>
          <w:sz w:val="28"/>
          <w:szCs w:val="28"/>
        </w:rPr>
        <w:t>внутриобъектовый</w:t>
      </w:r>
      <w:proofErr w:type="spellEnd"/>
      <w:r w:rsidRPr="009F6EAE">
        <w:rPr>
          <w:rStyle w:val="s1"/>
          <w:sz w:val="28"/>
          <w:szCs w:val="28"/>
        </w:rPr>
        <w:t xml:space="preserve"> режим.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Учреждение оборудовано специальными системами безопасности: огражденной забором территорией, домофонами на входных дверях, тревожной кнопкой, АПС и ОПС. Постоянно здание и территорию детского сада охраняют сотрудники частной охранной организации.</w:t>
      </w:r>
    </w:p>
    <w:p w:rsidR="008A5235" w:rsidRPr="009F6EAE" w:rsidRDefault="008A5235" w:rsidP="009F6EAE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EAE">
        <w:rPr>
          <w:rStyle w:val="s1"/>
          <w:sz w:val="28"/>
          <w:szCs w:val="28"/>
        </w:rPr>
        <w:t>Разработана документация по антитеррористической деятельности, пожарной безопасности. Поэтажно имеются первичные средства пожаротушения, схемы и планы эвакуации. Регулярно проводятся практические тренировки по эвакуации детей и сотрудников из здания на случай чрезвычайных ситуаций в места, закреплённые за группами. Работники ДОУ проходят обучение по ППБ, ОТ и ТБ в соответствии с требованиями. В ДОУ проводятся инструктажи с педагогическим и обслуживающим персоналом, а также с воспитанниками (с отметкой в журнале). В рамках программы «Доступная среда» рядом с входными дверями во всех корпусах установлены кнопки вызова сотрудника учреждения для оказания помощи инвалидам и лицам с ограниченными возможностями.</w:t>
      </w:r>
    </w:p>
    <w:p w:rsidR="008C483F" w:rsidRPr="009F6EAE" w:rsidRDefault="008C483F" w:rsidP="009F6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83F" w:rsidRPr="009F6EAE" w:rsidSect="009F6EAE">
      <w:pgSz w:w="11906" w:h="16838"/>
      <w:pgMar w:top="1134" w:right="851" w:bottom="1134" w:left="1134" w:header="709" w:footer="709" w:gutter="0"/>
      <w:pgBorders w:offsetFrom="page">
        <w:top w:val="cornerTriangles" w:sz="14" w:space="24" w:color="auto"/>
        <w:left w:val="cornerTriangles" w:sz="14" w:space="24" w:color="auto"/>
        <w:bottom w:val="cornerTriangles" w:sz="14" w:space="24" w:color="auto"/>
        <w:right w:val="cornerTriang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3"/>
    <w:rsid w:val="000557D3"/>
    <w:rsid w:val="008A5235"/>
    <w:rsid w:val="008C483F"/>
    <w:rsid w:val="009F6EAE"/>
    <w:rsid w:val="00C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5">
    <w:name w:val="p25"/>
    <w:basedOn w:val="a"/>
    <w:rsid w:val="008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5235"/>
  </w:style>
  <w:style w:type="character" w:customStyle="1" w:styleId="apple-converted-space">
    <w:name w:val="apple-converted-space"/>
    <w:basedOn w:val="a0"/>
    <w:rsid w:val="008A5235"/>
  </w:style>
  <w:style w:type="paragraph" w:customStyle="1" w:styleId="p2">
    <w:name w:val="p2"/>
    <w:basedOn w:val="a"/>
    <w:rsid w:val="008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5">
    <w:name w:val="p25"/>
    <w:basedOn w:val="a"/>
    <w:rsid w:val="008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5235"/>
  </w:style>
  <w:style w:type="character" w:customStyle="1" w:styleId="apple-converted-space">
    <w:name w:val="apple-converted-space"/>
    <w:basedOn w:val="a0"/>
    <w:rsid w:val="008A5235"/>
  </w:style>
  <w:style w:type="paragraph" w:customStyle="1" w:styleId="p2">
    <w:name w:val="p2"/>
    <w:basedOn w:val="a"/>
    <w:rsid w:val="008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2019-10-30T07:56:00Z</dcterms:created>
  <dcterms:modified xsi:type="dcterms:W3CDTF">2020-11-30T18:31:00Z</dcterms:modified>
</cp:coreProperties>
</file>