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7B71" w:rsidRPr="006159A5" w:rsidRDefault="00E1713C" w:rsidP="006159A5">
      <w:pPr>
        <w:spacing w:line="240" w:lineRule="auto"/>
        <w:jc w:val="center"/>
        <w:rPr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t xml:space="preserve"> </w:t>
      </w:r>
      <w:r w:rsidR="00467B71" w:rsidRPr="006159A5">
        <w:rPr>
          <w:b/>
          <w:color w:val="FF0000"/>
          <w:sz w:val="28"/>
          <w:szCs w:val="28"/>
        </w:rPr>
        <w:t>Рекомендации учителя-логопеда родителям, чтобы лето не прошло даром.</w:t>
      </w:r>
    </w:p>
    <w:p w:rsidR="006159A5" w:rsidRPr="006159A5" w:rsidRDefault="006159A5" w:rsidP="006159A5">
      <w:pPr>
        <w:spacing w:line="240" w:lineRule="auto"/>
        <w:jc w:val="center"/>
        <w:rPr>
          <w:i/>
          <w:sz w:val="28"/>
          <w:szCs w:val="28"/>
        </w:rPr>
      </w:pPr>
      <w:r w:rsidRPr="006159A5">
        <w:rPr>
          <w:i/>
          <w:sz w:val="28"/>
          <w:szCs w:val="28"/>
        </w:rPr>
        <w:t xml:space="preserve">Составила: учитель-логопед </w:t>
      </w:r>
      <w:r w:rsidR="006B7ADA">
        <w:rPr>
          <w:i/>
          <w:sz w:val="28"/>
          <w:szCs w:val="28"/>
        </w:rPr>
        <w:t xml:space="preserve">Алимина И.В. </w:t>
      </w:r>
      <w:r w:rsidRPr="006159A5">
        <w:rPr>
          <w:i/>
          <w:sz w:val="28"/>
          <w:szCs w:val="28"/>
        </w:rPr>
        <w:t xml:space="preserve"> МАДОУ д/с №</w:t>
      </w:r>
      <w:r w:rsidR="006B7ADA">
        <w:rPr>
          <w:i/>
          <w:sz w:val="28"/>
          <w:szCs w:val="28"/>
        </w:rPr>
        <w:t xml:space="preserve"> 62  </w:t>
      </w:r>
    </w:p>
    <w:p w:rsidR="006159A5" w:rsidRPr="006159A5" w:rsidRDefault="006B7ADA" w:rsidP="006159A5">
      <w:pPr>
        <w:spacing w:line="240" w:lineRule="auto"/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>2019</w:t>
      </w:r>
      <w:r w:rsidR="006159A5" w:rsidRPr="006159A5">
        <w:rPr>
          <w:i/>
          <w:sz w:val="28"/>
          <w:szCs w:val="28"/>
        </w:rPr>
        <w:t xml:space="preserve"> год</w:t>
      </w:r>
    </w:p>
    <w:p w:rsidR="00467B71" w:rsidRPr="00467B71" w:rsidRDefault="00467B71" w:rsidP="00467B71">
      <w:pPr>
        <w:spacing w:line="240" w:lineRule="auto"/>
        <w:jc w:val="center"/>
        <w:rPr>
          <w:sz w:val="28"/>
          <w:szCs w:val="28"/>
        </w:rPr>
      </w:pPr>
      <w:r w:rsidRPr="00467B71">
        <w:rPr>
          <w:noProof/>
          <w:sz w:val="28"/>
          <w:szCs w:val="28"/>
          <w:lang w:eastAsia="ru-RU"/>
        </w:rPr>
        <w:drawing>
          <wp:inline distT="0" distB="0" distL="0" distR="0">
            <wp:extent cx="3467100" cy="2171700"/>
            <wp:effectExtent l="0" t="0" r="0" b="0"/>
            <wp:docPr id="1" name="Рисунок 1" descr="http://friendsfree.ru/upload/000/u1/b3/a1/rekomendacii-logopeda-photo-b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friendsfree.ru/upload/000/u1/b3/a1/rekomendacii-logopeda-photo-big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1824" cy="21746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7B71" w:rsidRPr="006159A5" w:rsidRDefault="00467B71" w:rsidP="006159A5">
      <w:pPr>
        <w:spacing w:line="240" w:lineRule="auto"/>
        <w:jc w:val="center"/>
        <w:rPr>
          <w:b/>
          <w:color w:val="FF0000"/>
          <w:sz w:val="28"/>
          <w:szCs w:val="28"/>
        </w:rPr>
      </w:pPr>
      <w:r w:rsidRPr="006159A5">
        <w:rPr>
          <w:b/>
          <w:color w:val="FF0000"/>
          <w:sz w:val="28"/>
          <w:szCs w:val="28"/>
        </w:rPr>
        <w:t>Уважаемые родители!</w:t>
      </w:r>
    </w:p>
    <w:p w:rsidR="006B7ADA" w:rsidRDefault="00467B71" w:rsidP="00EC7784">
      <w:pPr>
        <w:spacing w:line="240" w:lineRule="auto"/>
        <w:jc w:val="both"/>
        <w:rPr>
          <w:sz w:val="28"/>
          <w:szCs w:val="28"/>
        </w:rPr>
      </w:pPr>
      <w:r w:rsidRPr="00467B71">
        <w:rPr>
          <w:sz w:val="28"/>
          <w:szCs w:val="28"/>
        </w:rPr>
        <w:t>Учебный год закончился. И теперь самое главное, чтобы дети отдохнули</w:t>
      </w:r>
      <w:r>
        <w:rPr>
          <w:sz w:val="28"/>
          <w:szCs w:val="28"/>
        </w:rPr>
        <w:t xml:space="preserve"> летом, набрались сил, окрепли. </w:t>
      </w:r>
      <w:r w:rsidRPr="00467B71">
        <w:rPr>
          <w:sz w:val="28"/>
          <w:szCs w:val="28"/>
        </w:rPr>
        <w:t>Летние каникулы самое подходящее время для того, чтобы накопить положительные эмо</w:t>
      </w:r>
      <w:r>
        <w:rPr>
          <w:sz w:val="28"/>
          <w:szCs w:val="28"/>
        </w:rPr>
        <w:t xml:space="preserve">циональные ресурсы на весь год.  </w:t>
      </w:r>
      <w:r w:rsidRPr="00467B71">
        <w:rPr>
          <w:sz w:val="28"/>
          <w:szCs w:val="28"/>
        </w:rPr>
        <w:t>В этом учебном году была проделана большая работа по преодолению нарушения звукопроизношения.  У всех детей появились в речи звуки, ранее им недоступные. Весь учебный год велась работа над обогащением словарного запаса, развитием связной речи, фонематического слуха, а также работа по развитию памяти, мышления, внимания и самоконтроля. За учебный год разучили большое количество стихотворений, скороговорок, чистоговорок, прочитали и пересказали множество текстов. Была проведена работа на дифференциацию (различение) согласных, имеющих сходство в произношении с целью предотвращен</w:t>
      </w:r>
      <w:r w:rsidR="006159A5">
        <w:rPr>
          <w:sz w:val="28"/>
          <w:szCs w:val="28"/>
        </w:rPr>
        <w:t>ия дальнейших ошибок на письме.</w:t>
      </w:r>
    </w:p>
    <w:p w:rsidR="006B7ADA" w:rsidRDefault="00467B71" w:rsidP="00EC7784">
      <w:pPr>
        <w:spacing w:line="240" w:lineRule="auto"/>
        <w:jc w:val="both"/>
        <w:rPr>
          <w:sz w:val="28"/>
          <w:szCs w:val="28"/>
        </w:rPr>
      </w:pPr>
      <w:r w:rsidRPr="00467B71">
        <w:rPr>
          <w:sz w:val="28"/>
          <w:szCs w:val="28"/>
        </w:rPr>
        <w:t>Впереди лето – пора отпусков, детского отдыха. Родителям детей, которые занимались с логопедом</w:t>
      </w:r>
      <w:proofErr w:type="gramStart"/>
      <w:r w:rsidRPr="00467B71">
        <w:rPr>
          <w:sz w:val="28"/>
          <w:szCs w:val="28"/>
        </w:rPr>
        <w:t xml:space="preserve"> ,</w:t>
      </w:r>
      <w:proofErr w:type="gramEnd"/>
      <w:r w:rsidRPr="00467B71">
        <w:rPr>
          <w:sz w:val="28"/>
          <w:szCs w:val="28"/>
        </w:rPr>
        <w:t xml:space="preserve"> и летом нельзя забывать о занятиях. Важно помнить, что сформированные в течение учебного года навыки (выработанные артикуляционные уклады, поставленные звуки, выученные стихи, пальчиковые игры) за летний период могут, как укрепиться и войти в привычн</w:t>
      </w:r>
      <w:r>
        <w:rPr>
          <w:sz w:val="28"/>
          <w:szCs w:val="28"/>
        </w:rPr>
        <w:t xml:space="preserve">ый стереотип, так и потеряться. </w:t>
      </w:r>
    </w:p>
    <w:p w:rsidR="006B7ADA" w:rsidRDefault="00467B71" w:rsidP="00EC7784">
      <w:pPr>
        <w:spacing w:line="240" w:lineRule="auto"/>
        <w:jc w:val="both"/>
        <w:rPr>
          <w:sz w:val="28"/>
          <w:szCs w:val="28"/>
        </w:rPr>
      </w:pPr>
      <w:r w:rsidRPr="00467B71">
        <w:rPr>
          <w:sz w:val="28"/>
          <w:szCs w:val="28"/>
        </w:rPr>
        <w:t xml:space="preserve">Летом ребенок получает много ярких впечатлений, больше находится на воздухе, двигательная активность возрастает. Этот период можно использовать для закрепления пройденного материала. И не надо это делать в форме занятия. Игра, только игра! Если вашему ребёнку продлили срок пребывания в речевой группе и логопед дал вам на лето задание, чтобы </w:t>
      </w:r>
      <w:r w:rsidRPr="00467B71">
        <w:rPr>
          <w:sz w:val="28"/>
          <w:szCs w:val="28"/>
        </w:rPr>
        <w:lastRenderedPageBreak/>
        <w:t>восполнить какие то пробелы в усвоении материала, то это уже половина дела. Дети, которые выпущены из логопедической группы в школу, тоже могут нуждаться в закреплении поставленных звуков, грамматических форм, слоговой структуры, развитии связной речи, её выразительности, фонематического анализа и синтеза, мелкой и общей моторики, развитии дыхания, навыков чтения, письма, счёта. Но заранее подумайте, где и в какое время можно с ребенком это делать. Отдыхая вместе</w:t>
      </w:r>
      <w:r>
        <w:rPr>
          <w:sz w:val="28"/>
          <w:szCs w:val="28"/>
        </w:rPr>
        <w:t>,</w:t>
      </w:r>
      <w:r w:rsidRPr="00467B71">
        <w:rPr>
          <w:sz w:val="28"/>
          <w:szCs w:val="28"/>
        </w:rPr>
        <w:t xml:space="preserve"> у вас образуется больше время для общения. И тогда вы заметите, чем можно обогатить знания, умения, навыки вашего ребёнка. Всё время подводите его к т</w:t>
      </w:r>
      <w:r w:rsidR="006159A5">
        <w:rPr>
          <w:sz w:val="28"/>
          <w:szCs w:val="28"/>
        </w:rPr>
        <w:t xml:space="preserve">ой цели, которую вы поставили. </w:t>
      </w:r>
      <w:r w:rsidRPr="00467B71">
        <w:rPr>
          <w:sz w:val="28"/>
          <w:szCs w:val="28"/>
        </w:rPr>
        <w:t>Перед тем, как дети уйдут на каникулы, мне бы хотелось дать некоторые рекомендации. Звуки поставлены и введены в речь, но если не контролировать речь ребёнка, он легко может их вновь утратить, и всё придётся начинать сначала. Не спешите выбрасыват</w:t>
      </w:r>
      <w:r>
        <w:rPr>
          <w:sz w:val="28"/>
          <w:szCs w:val="28"/>
        </w:rPr>
        <w:t>ь домашнюю логопедическую тетрадь</w:t>
      </w:r>
      <w:r w:rsidRPr="00467B71">
        <w:rPr>
          <w:sz w:val="28"/>
          <w:szCs w:val="28"/>
        </w:rPr>
        <w:t xml:space="preserve"> — в ней есть скороговорки и стихи, которые можно повторять летом. </w:t>
      </w:r>
    </w:p>
    <w:p w:rsidR="00467B71" w:rsidRPr="00467B71" w:rsidRDefault="00467B71" w:rsidP="00EC7784">
      <w:pPr>
        <w:spacing w:line="240" w:lineRule="auto"/>
        <w:jc w:val="both"/>
        <w:rPr>
          <w:sz w:val="28"/>
          <w:szCs w:val="28"/>
        </w:rPr>
      </w:pPr>
      <w:r w:rsidRPr="00467B71">
        <w:rPr>
          <w:sz w:val="28"/>
          <w:szCs w:val="28"/>
        </w:rPr>
        <w:t xml:space="preserve">Лето — время отдыха, но не стоит забывать и о книгах. Пусть ребёнок прочитает вслух вам рассказ и не только перескажет его, а скажет, что он думает о поступках героев, выскажет своё мнение, попытается рассуждать. Тем самым связная речь будет постоянно развиваться, а словарный запас </w:t>
      </w:r>
      <w:r>
        <w:rPr>
          <w:sz w:val="28"/>
          <w:szCs w:val="28"/>
        </w:rPr>
        <w:t xml:space="preserve">вашего ребёнка станет богаче. </w:t>
      </w:r>
      <w:r w:rsidRPr="00467B71">
        <w:rPr>
          <w:sz w:val="28"/>
          <w:szCs w:val="28"/>
        </w:rPr>
        <w:t>Во время прогулок, поездок вы также можете контролировать произношение «трудного» звука у ребёнка в спонтанной речи, попросив рассказать о чём-то, описать предмет. Если вы отправляетесь на отдых, в отпуск — не упустите возможность использовать новые впечатления ребёнка для развития выразительности речи. При описании, например, моря, гор, пейзажа обращайте внимание ребёнка на использование прилагательных и других частей речи, делающих нашу речь богаче. Чаще говорите с ребёнком и не только на бытовом уровне, следите за собственной речью, избегайте слов-паразитов, ведь дети очень часто копируют речь родителей, их манеру общения.</w:t>
      </w:r>
    </w:p>
    <w:p w:rsidR="00467B71" w:rsidRPr="006159A5" w:rsidRDefault="00467B71" w:rsidP="006159A5">
      <w:pPr>
        <w:spacing w:line="240" w:lineRule="auto"/>
        <w:jc w:val="center"/>
        <w:rPr>
          <w:b/>
          <w:color w:val="FF0000"/>
          <w:sz w:val="28"/>
          <w:szCs w:val="28"/>
        </w:rPr>
      </w:pPr>
      <w:r w:rsidRPr="006159A5">
        <w:rPr>
          <w:b/>
          <w:color w:val="FF0000"/>
          <w:sz w:val="28"/>
          <w:szCs w:val="28"/>
        </w:rPr>
        <w:t>Можно предложить ребёнку игры, которые тренируют силу и длительность выдоха:</w:t>
      </w:r>
    </w:p>
    <w:p w:rsidR="00467B71" w:rsidRPr="00467B71" w:rsidRDefault="00467B71" w:rsidP="00467B71">
      <w:pPr>
        <w:spacing w:line="240" w:lineRule="auto"/>
        <w:rPr>
          <w:sz w:val="28"/>
          <w:szCs w:val="28"/>
        </w:rPr>
      </w:pPr>
      <w:r w:rsidRPr="00467B71">
        <w:rPr>
          <w:sz w:val="28"/>
          <w:szCs w:val="28"/>
        </w:rPr>
        <w:t>Обдувать одуванчики несколькими короткими, а потом одним долгим выдохом;</w:t>
      </w:r>
    </w:p>
    <w:p w:rsidR="00467B71" w:rsidRPr="00467B71" w:rsidRDefault="00467B71" w:rsidP="00467B71">
      <w:pPr>
        <w:spacing w:line="240" w:lineRule="auto"/>
        <w:rPr>
          <w:sz w:val="28"/>
          <w:szCs w:val="28"/>
        </w:rPr>
      </w:pPr>
      <w:r w:rsidRPr="00467B71">
        <w:rPr>
          <w:sz w:val="28"/>
          <w:szCs w:val="28"/>
        </w:rPr>
        <w:t>Пускать мыльные пузыри через соломинку (разводить детский шампунь)</w:t>
      </w:r>
    </w:p>
    <w:p w:rsidR="00467B71" w:rsidRPr="00467B71" w:rsidRDefault="00467B71" w:rsidP="00467B71">
      <w:pPr>
        <w:spacing w:line="240" w:lineRule="auto"/>
        <w:rPr>
          <w:sz w:val="28"/>
          <w:szCs w:val="28"/>
        </w:rPr>
      </w:pPr>
      <w:r w:rsidRPr="00467B71">
        <w:rPr>
          <w:sz w:val="28"/>
          <w:szCs w:val="28"/>
        </w:rPr>
        <w:t>Надувать воздушные шарики;</w:t>
      </w:r>
    </w:p>
    <w:p w:rsidR="00467B71" w:rsidRPr="00467B71" w:rsidRDefault="00467B71" w:rsidP="00467B71">
      <w:pPr>
        <w:spacing w:line="240" w:lineRule="auto"/>
        <w:rPr>
          <w:sz w:val="28"/>
          <w:szCs w:val="28"/>
        </w:rPr>
      </w:pPr>
      <w:r w:rsidRPr="00467B71">
        <w:rPr>
          <w:sz w:val="28"/>
          <w:szCs w:val="28"/>
        </w:rPr>
        <w:t>Стараться надувать надувные игрушки, круги, мячи;</w:t>
      </w:r>
    </w:p>
    <w:p w:rsidR="00467B71" w:rsidRPr="00467B71" w:rsidRDefault="00467B71" w:rsidP="00467B71">
      <w:pPr>
        <w:spacing w:line="240" w:lineRule="auto"/>
        <w:rPr>
          <w:sz w:val="28"/>
          <w:szCs w:val="28"/>
        </w:rPr>
      </w:pPr>
      <w:r w:rsidRPr="00467B71">
        <w:rPr>
          <w:sz w:val="28"/>
          <w:szCs w:val="28"/>
        </w:rPr>
        <w:t>Учиться плавать, выдыхая в воду, нырять;</w:t>
      </w:r>
      <w:bookmarkStart w:id="0" w:name="_GoBack"/>
      <w:bookmarkEnd w:id="0"/>
    </w:p>
    <w:p w:rsidR="00467B71" w:rsidRPr="00467B71" w:rsidRDefault="00467B71" w:rsidP="00467B71">
      <w:pPr>
        <w:spacing w:line="240" w:lineRule="auto"/>
        <w:rPr>
          <w:sz w:val="28"/>
          <w:szCs w:val="28"/>
        </w:rPr>
      </w:pPr>
      <w:r w:rsidRPr="00467B71">
        <w:rPr>
          <w:sz w:val="28"/>
          <w:szCs w:val="28"/>
        </w:rPr>
        <w:lastRenderedPageBreak/>
        <w:t>Дуть на детские флюгера.</w:t>
      </w:r>
    </w:p>
    <w:p w:rsidR="00467B71" w:rsidRPr="006159A5" w:rsidRDefault="00467B71" w:rsidP="00467B71">
      <w:pPr>
        <w:spacing w:line="240" w:lineRule="auto"/>
        <w:rPr>
          <w:b/>
          <w:color w:val="FF0000"/>
          <w:sz w:val="28"/>
          <w:szCs w:val="28"/>
        </w:rPr>
      </w:pPr>
      <w:r w:rsidRPr="006159A5">
        <w:rPr>
          <w:b/>
          <w:color w:val="FF0000"/>
          <w:sz w:val="28"/>
          <w:szCs w:val="28"/>
        </w:rPr>
        <w:t>Развитию мелкой моторики способствуют следующие действия:</w:t>
      </w:r>
    </w:p>
    <w:p w:rsidR="00467B71" w:rsidRPr="00467B71" w:rsidRDefault="00467B71" w:rsidP="00467B71">
      <w:pPr>
        <w:spacing w:line="240" w:lineRule="auto"/>
        <w:rPr>
          <w:sz w:val="28"/>
          <w:szCs w:val="28"/>
        </w:rPr>
      </w:pPr>
      <w:r w:rsidRPr="00467B71">
        <w:rPr>
          <w:sz w:val="28"/>
          <w:szCs w:val="28"/>
        </w:rPr>
        <w:t>Самообслуживание (молнии, кнопки, пуговицы, шнурки);</w:t>
      </w:r>
    </w:p>
    <w:p w:rsidR="00467B71" w:rsidRPr="00467B71" w:rsidRDefault="00467B71" w:rsidP="00467B71">
      <w:pPr>
        <w:spacing w:line="240" w:lineRule="auto"/>
        <w:rPr>
          <w:sz w:val="28"/>
          <w:szCs w:val="28"/>
        </w:rPr>
      </w:pPr>
      <w:r w:rsidRPr="00467B71">
        <w:rPr>
          <w:sz w:val="28"/>
          <w:szCs w:val="28"/>
        </w:rPr>
        <w:t>Собирать, перебирать ягоды;</w:t>
      </w:r>
    </w:p>
    <w:p w:rsidR="00467B71" w:rsidRPr="00467B71" w:rsidRDefault="00467B71" w:rsidP="00467B71">
      <w:pPr>
        <w:spacing w:line="240" w:lineRule="auto"/>
        <w:rPr>
          <w:sz w:val="28"/>
          <w:szCs w:val="28"/>
        </w:rPr>
      </w:pPr>
      <w:r w:rsidRPr="00467B71">
        <w:rPr>
          <w:sz w:val="28"/>
          <w:szCs w:val="28"/>
        </w:rPr>
        <w:t>Помогать взрослому полоть грядки;</w:t>
      </w:r>
    </w:p>
    <w:p w:rsidR="00467B71" w:rsidRPr="00467B71" w:rsidRDefault="00467B71" w:rsidP="00467B71">
      <w:pPr>
        <w:spacing w:line="240" w:lineRule="auto"/>
        <w:rPr>
          <w:sz w:val="28"/>
          <w:szCs w:val="28"/>
        </w:rPr>
      </w:pPr>
      <w:r w:rsidRPr="00467B71">
        <w:rPr>
          <w:sz w:val="28"/>
          <w:szCs w:val="28"/>
        </w:rPr>
        <w:t>Выкладывать рисунки из камней (шишек, спичек, круп);</w:t>
      </w:r>
    </w:p>
    <w:p w:rsidR="00467B71" w:rsidRPr="00467B71" w:rsidRDefault="00467B71" w:rsidP="00467B71">
      <w:pPr>
        <w:spacing w:line="240" w:lineRule="auto"/>
        <w:rPr>
          <w:sz w:val="28"/>
          <w:szCs w:val="28"/>
        </w:rPr>
      </w:pPr>
      <w:r w:rsidRPr="00467B71">
        <w:rPr>
          <w:sz w:val="28"/>
          <w:szCs w:val="28"/>
        </w:rPr>
        <w:t>Играть с глиной, мокрым песком;</w:t>
      </w:r>
    </w:p>
    <w:p w:rsidR="00467B71" w:rsidRPr="00467B71" w:rsidRDefault="00467B71" w:rsidP="00467B71">
      <w:pPr>
        <w:spacing w:line="240" w:lineRule="auto"/>
        <w:rPr>
          <w:sz w:val="28"/>
          <w:szCs w:val="28"/>
        </w:rPr>
      </w:pPr>
      <w:r w:rsidRPr="00467B71">
        <w:rPr>
          <w:sz w:val="28"/>
          <w:szCs w:val="28"/>
        </w:rPr>
        <w:t>Играть с мячами и мячиками (бросать, ловить, бить в цель)</w:t>
      </w:r>
    </w:p>
    <w:p w:rsidR="00467B71" w:rsidRPr="00467B71" w:rsidRDefault="00467B71" w:rsidP="00467B71">
      <w:pPr>
        <w:spacing w:line="240" w:lineRule="auto"/>
        <w:rPr>
          <w:sz w:val="28"/>
          <w:szCs w:val="28"/>
        </w:rPr>
      </w:pPr>
      <w:r w:rsidRPr="00467B71">
        <w:rPr>
          <w:sz w:val="28"/>
          <w:szCs w:val="28"/>
        </w:rPr>
        <w:t>В дождливые дни можно:</w:t>
      </w:r>
    </w:p>
    <w:p w:rsidR="00467B71" w:rsidRPr="00467B71" w:rsidRDefault="00467B71" w:rsidP="00467B71">
      <w:pPr>
        <w:spacing w:line="240" w:lineRule="auto"/>
        <w:rPr>
          <w:sz w:val="28"/>
          <w:szCs w:val="28"/>
        </w:rPr>
      </w:pPr>
      <w:r w:rsidRPr="00467B71">
        <w:rPr>
          <w:sz w:val="28"/>
          <w:szCs w:val="28"/>
        </w:rPr>
        <w:t>Собирать мозаики, конструкторы, пазлы;</w:t>
      </w:r>
    </w:p>
    <w:p w:rsidR="00467B71" w:rsidRPr="00467B71" w:rsidRDefault="00467B71" w:rsidP="00467B71">
      <w:pPr>
        <w:spacing w:line="240" w:lineRule="auto"/>
        <w:rPr>
          <w:sz w:val="28"/>
          <w:szCs w:val="28"/>
        </w:rPr>
      </w:pPr>
      <w:r w:rsidRPr="00467B71">
        <w:rPr>
          <w:sz w:val="28"/>
          <w:szCs w:val="28"/>
        </w:rPr>
        <w:t>Перебирать крупы;</w:t>
      </w:r>
    </w:p>
    <w:p w:rsidR="00467B71" w:rsidRPr="00467B71" w:rsidRDefault="00467B71" w:rsidP="00467B71">
      <w:pPr>
        <w:spacing w:line="240" w:lineRule="auto"/>
        <w:rPr>
          <w:sz w:val="28"/>
          <w:szCs w:val="28"/>
        </w:rPr>
      </w:pPr>
      <w:r w:rsidRPr="00467B71">
        <w:rPr>
          <w:sz w:val="28"/>
          <w:szCs w:val="28"/>
        </w:rPr>
        <w:t>Раскрашивать раскраски цветными карандашами;</w:t>
      </w:r>
    </w:p>
    <w:p w:rsidR="00467B71" w:rsidRPr="00467B71" w:rsidRDefault="00467B71" w:rsidP="00467B71">
      <w:pPr>
        <w:spacing w:line="240" w:lineRule="auto"/>
        <w:rPr>
          <w:sz w:val="28"/>
          <w:szCs w:val="28"/>
        </w:rPr>
      </w:pPr>
      <w:r w:rsidRPr="00467B71">
        <w:rPr>
          <w:sz w:val="28"/>
          <w:szCs w:val="28"/>
        </w:rPr>
        <w:t>Складывать простые игрушки из бумаги (оригами);</w:t>
      </w:r>
    </w:p>
    <w:p w:rsidR="00467B71" w:rsidRPr="00467B71" w:rsidRDefault="00467B71" w:rsidP="00467B71">
      <w:pPr>
        <w:spacing w:line="240" w:lineRule="auto"/>
        <w:rPr>
          <w:sz w:val="28"/>
          <w:szCs w:val="28"/>
        </w:rPr>
      </w:pPr>
      <w:r w:rsidRPr="00467B71">
        <w:rPr>
          <w:sz w:val="28"/>
          <w:szCs w:val="28"/>
        </w:rPr>
        <w:t>Вышивать (крупным крестиком);</w:t>
      </w:r>
    </w:p>
    <w:p w:rsidR="00467B71" w:rsidRPr="00467B71" w:rsidRDefault="00467B71" w:rsidP="00467B71">
      <w:pPr>
        <w:spacing w:line="240" w:lineRule="auto"/>
        <w:rPr>
          <w:sz w:val="28"/>
          <w:szCs w:val="28"/>
        </w:rPr>
      </w:pPr>
      <w:r w:rsidRPr="00467B71">
        <w:rPr>
          <w:sz w:val="28"/>
          <w:szCs w:val="28"/>
        </w:rPr>
        <w:t>Завинчивать гайки (игрушечные и настоящие);</w:t>
      </w:r>
    </w:p>
    <w:p w:rsidR="00467B71" w:rsidRPr="00467B71" w:rsidRDefault="00467B71" w:rsidP="00467B71">
      <w:pPr>
        <w:spacing w:line="240" w:lineRule="auto"/>
        <w:rPr>
          <w:sz w:val="28"/>
          <w:szCs w:val="28"/>
        </w:rPr>
      </w:pPr>
      <w:r w:rsidRPr="00467B71">
        <w:rPr>
          <w:sz w:val="28"/>
          <w:szCs w:val="28"/>
        </w:rPr>
        <w:t>Плести из бисера;</w:t>
      </w:r>
    </w:p>
    <w:p w:rsidR="00467B71" w:rsidRPr="00467B71" w:rsidRDefault="00467B71" w:rsidP="00467B71">
      <w:pPr>
        <w:spacing w:line="240" w:lineRule="auto"/>
        <w:rPr>
          <w:sz w:val="28"/>
          <w:szCs w:val="28"/>
        </w:rPr>
      </w:pPr>
      <w:r w:rsidRPr="00467B71">
        <w:rPr>
          <w:sz w:val="28"/>
          <w:szCs w:val="28"/>
        </w:rPr>
        <w:t>Лепить из пластилина, пластика, теста.</w:t>
      </w:r>
    </w:p>
    <w:p w:rsidR="00467B71" w:rsidRPr="00467B71" w:rsidRDefault="00467B71" w:rsidP="00467B71">
      <w:pPr>
        <w:spacing w:line="240" w:lineRule="auto"/>
        <w:rPr>
          <w:b/>
          <w:sz w:val="28"/>
          <w:szCs w:val="28"/>
        </w:rPr>
      </w:pPr>
      <w:r w:rsidRPr="006159A5">
        <w:rPr>
          <w:b/>
          <w:color w:val="FF0000"/>
          <w:sz w:val="28"/>
          <w:szCs w:val="28"/>
        </w:rPr>
        <w:t xml:space="preserve">Очень важно продолжать развивать мышцы речевого аппарата </w:t>
      </w:r>
      <w:r w:rsidRPr="00467B71">
        <w:rPr>
          <w:b/>
          <w:sz w:val="28"/>
          <w:szCs w:val="28"/>
        </w:rPr>
        <w:t>(неспецифического)</w:t>
      </w:r>
    </w:p>
    <w:p w:rsidR="00467B71" w:rsidRPr="00467B71" w:rsidRDefault="00467B71" w:rsidP="00467B71">
      <w:pPr>
        <w:spacing w:line="240" w:lineRule="auto"/>
        <w:rPr>
          <w:sz w:val="28"/>
          <w:szCs w:val="28"/>
        </w:rPr>
      </w:pPr>
      <w:r w:rsidRPr="00467B71">
        <w:rPr>
          <w:sz w:val="28"/>
          <w:szCs w:val="28"/>
        </w:rPr>
        <w:t>Жевать сырые овощи (морковь, редис, огурцы) и фрукты (яблоки, груши…);</w:t>
      </w:r>
    </w:p>
    <w:p w:rsidR="00467B71" w:rsidRPr="00467B71" w:rsidRDefault="00467B71" w:rsidP="00467B71">
      <w:pPr>
        <w:spacing w:line="240" w:lineRule="auto"/>
        <w:rPr>
          <w:sz w:val="28"/>
          <w:szCs w:val="28"/>
        </w:rPr>
      </w:pPr>
      <w:r w:rsidRPr="00467B71">
        <w:rPr>
          <w:sz w:val="28"/>
          <w:szCs w:val="28"/>
        </w:rPr>
        <w:t>Лизать языком с блюдца варенье, сметану, йогурт – для распластывания языка;</w:t>
      </w:r>
    </w:p>
    <w:p w:rsidR="00467B71" w:rsidRPr="00467B71" w:rsidRDefault="006159A5" w:rsidP="00467B71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Полоскать рот; </w:t>
      </w:r>
      <w:r w:rsidR="00467B71" w:rsidRPr="00467B71">
        <w:rPr>
          <w:sz w:val="28"/>
          <w:szCs w:val="28"/>
        </w:rPr>
        <w:t>Жевать боковыми зубами;</w:t>
      </w:r>
    </w:p>
    <w:p w:rsidR="00467B71" w:rsidRPr="00467B71" w:rsidRDefault="00467B71" w:rsidP="00467B71">
      <w:pPr>
        <w:spacing w:line="240" w:lineRule="auto"/>
        <w:rPr>
          <w:sz w:val="28"/>
          <w:szCs w:val="28"/>
        </w:rPr>
      </w:pPr>
      <w:r w:rsidRPr="00467B71">
        <w:rPr>
          <w:sz w:val="28"/>
          <w:szCs w:val="28"/>
        </w:rPr>
        <w:t>Сосать сухар</w:t>
      </w:r>
      <w:r w:rsidR="006159A5">
        <w:rPr>
          <w:sz w:val="28"/>
          <w:szCs w:val="28"/>
        </w:rPr>
        <w:t xml:space="preserve">ики из хлеба, булки (солёные); </w:t>
      </w:r>
      <w:r w:rsidRPr="00467B71">
        <w:rPr>
          <w:sz w:val="28"/>
          <w:szCs w:val="28"/>
        </w:rPr>
        <w:t>Лизать эскимо.</w:t>
      </w:r>
    </w:p>
    <w:p w:rsidR="00467B71" w:rsidRPr="00467B71" w:rsidRDefault="00467B71" w:rsidP="00467B71">
      <w:pPr>
        <w:spacing w:line="240" w:lineRule="auto"/>
        <w:rPr>
          <w:sz w:val="28"/>
          <w:szCs w:val="28"/>
        </w:rPr>
      </w:pPr>
      <w:r w:rsidRPr="00467B71">
        <w:rPr>
          <w:sz w:val="28"/>
          <w:szCs w:val="28"/>
        </w:rPr>
        <w:t>И в любое время можно поговорить с ребёнком. Эти игры способствуют  развитию грамматического строя речи, связной речи.</w:t>
      </w:r>
    </w:p>
    <w:p w:rsidR="001E7A30" w:rsidRPr="00467B71" w:rsidRDefault="00467B71" w:rsidP="00467B71">
      <w:pPr>
        <w:spacing w:line="240" w:lineRule="auto"/>
        <w:rPr>
          <w:sz w:val="28"/>
          <w:szCs w:val="28"/>
        </w:rPr>
      </w:pPr>
      <w:r w:rsidRPr="00467B71">
        <w:rPr>
          <w:sz w:val="28"/>
          <w:szCs w:val="28"/>
        </w:rPr>
        <w:t>Желаю вам приятного отдыха и огромных успехов!</w:t>
      </w:r>
    </w:p>
    <w:sectPr w:rsidR="001E7A30" w:rsidRPr="00467B71" w:rsidSect="006159A5">
      <w:pgSz w:w="11906" w:h="16838"/>
      <w:pgMar w:top="1134" w:right="850" w:bottom="1134" w:left="1701" w:header="708" w:footer="708" w:gutter="0"/>
      <w:pgBorders w:offsetFrom="page">
        <w:top w:val="flowersRedRose" w:sz="10" w:space="24" w:color="auto"/>
        <w:left w:val="flowersRedRose" w:sz="10" w:space="24" w:color="auto"/>
        <w:bottom w:val="flowersRedRose" w:sz="10" w:space="24" w:color="auto"/>
        <w:right w:val="flowersRedRose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4134A"/>
    <w:rsid w:val="00010544"/>
    <w:rsid w:val="00106C68"/>
    <w:rsid w:val="0041655C"/>
    <w:rsid w:val="00467B71"/>
    <w:rsid w:val="006159A5"/>
    <w:rsid w:val="006B7ADA"/>
    <w:rsid w:val="0084134A"/>
    <w:rsid w:val="00DE0B5F"/>
    <w:rsid w:val="00E1713C"/>
    <w:rsid w:val="00EC77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65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67B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67B7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67B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67B7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764</Words>
  <Characters>4357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ПК</cp:lastModifiedBy>
  <cp:revision>7</cp:revision>
  <cp:lastPrinted>2019-05-27T03:27:00Z</cp:lastPrinted>
  <dcterms:created xsi:type="dcterms:W3CDTF">2018-06-06T01:36:00Z</dcterms:created>
  <dcterms:modified xsi:type="dcterms:W3CDTF">2019-06-14T18:07:00Z</dcterms:modified>
</cp:coreProperties>
</file>