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2C" w:rsidRPr="00B957D1" w:rsidRDefault="00661A2C" w:rsidP="00B957D1">
      <w:pPr>
        <w:jc w:val="both"/>
        <w:rPr>
          <w:rStyle w:val="aa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B957D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-462915</wp:posOffset>
            </wp:positionV>
            <wp:extent cx="3356610" cy="2462530"/>
            <wp:effectExtent l="19050" t="0" r="0" b="0"/>
            <wp:wrapTight wrapText="bothSides">
              <wp:wrapPolygon edited="0">
                <wp:start x="-123" y="0"/>
                <wp:lineTo x="-123" y="21388"/>
                <wp:lineTo x="21575" y="21388"/>
                <wp:lineTo x="21575" y="0"/>
                <wp:lineTo x="-123" y="0"/>
              </wp:wrapPolygon>
            </wp:wrapTight>
            <wp:docPr id="1" name="Рисунок 1" descr="https://razvivashka.online/wp-content/uploads/2018/04/palochki-kyuizener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zvivashka.online/wp-content/uploads/2018/04/palochki-kyuizenera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246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57D1">
        <w:rPr>
          <w:rFonts w:ascii="Times New Roman" w:eastAsia="Times New Roman" w:hAnsi="Times New Roman" w:cs="Times New Roman"/>
          <w:sz w:val="28"/>
          <w:szCs w:val="28"/>
        </w:rPr>
        <w:t>Цветные палочки для счета появились благодаря трудам Джорджа Кюизенера, чьим именем и названа методика. Этот бельгийский педагог работал с учениками начальной школы и заметил, что многие из них испытывают трудности при знакомстве с арифметическими действиями, не понимают, как их производить. Он пришел к мысли, что помочь в решении этих проблем может наглядное дидактическое пособие, позволяющее представить абстрактный материал в конкретной форме. Так и появились палочки Кюизенера, которые стали использовать даже в работе с дошкольниками. Педагог предложил не просто применять пособие, но и активно обращаться к игре, чтобы процесс обучения проходил легко и весело, а малыши занимались с удовольствием.</w:t>
      </w:r>
    </w:p>
    <w:p w:rsidR="00661A2C" w:rsidRPr="00B957D1" w:rsidRDefault="00C4426E" w:rsidP="00B957D1">
      <w:pPr>
        <w:pStyle w:val="a9"/>
        <w:tabs>
          <w:tab w:val="left" w:pos="8789"/>
        </w:tabs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402590</wp:posOffset>
            </wp:positionV>
            <wp:extent cx="2625725" cy="1574800"/>
            <wp:effectExtent l="19050" t="0" r="3175" b="0"/>
            <wp:wrapSquare wrapText="bothSides"/>
            <wp:docPr id="4" name="Рисунок 4" descr="C:\Users\Rinat\Desktop\20191213_09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nat\Desktop\20191213_0941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A2C" w:rsidRPr="00B957D1">
        <w:rPr>
          <w:rStyle w:val="aa"/>
          <w:b w:val="0"/>
          <w:sz w:val="28"/>
          <w:szCs w:val="28"/>
        </w:rPr>
        <w:t xml:space="preserve">Наличие в составе большого количества компонентов позволяет использовать разные игры и схемы для детей различного возраста. </w:t>
      </w:r>
      <w:r w:rsidR="00661A2C" w:rsidRPr="00B957D1">
        <w:rPr>
          <w:sz w:val="28"/>
          <w:szCs w:val="28"/>
        </w:rPr>
        <w:t>Современные дидактические системы предлагают игры для дошкольников, детей младшего и среднего школьного звена</w:t>
      </w:r>
      <w:r w:rsidR="00B957D1" w:rsidRPr="00B957D1">
        <w:rPr>
          <w:sz w:val="28"/>
          <w:szCs w:val="28"/>
        </w:rPr>
        <w:t xml:space="preserve">          </w:t>
      </w:r>
    </w:p>
    <w:p w:rsidR="00661A2C" w:rsidRPr="00B957D1" w:rsidRDefault="00661A2C" w:rsidP="00B957D1">
      <w:pPr>
        <w:pStyle w:val="a9"/>
        <w:jc w:val="both"/>
        <w:rPr>
          <w:sz w:val="28"/>
          <w:szCs w:val="28"/>
        </w:rPr>
      </w:pPr>
      <w:r w:rsidRPr="00B957D1">
        <w:rPr>
          <w:sz w:val="28"/>
          <w:szCs w:val="28"/>
        </w:rPr>
        <w:t xml:space="preserve">При помощи палочек Кюизенера есть возможность ускорить процесс изучения математики и сделать </w:t>
      </w:r>
      <w:r w:rsidR="003C1846">
        <w:rPr>
          <w:sz w:val="28"/>
          <w:szCs w:val="28"/>
        </w:rPr>
        <w:t>занятия</w:t>
      </w:r>
      <w:r w:rsidR="00B957D1" w:rsidRPr="00B957D1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368300</wp:posOffset>
            </wp:positionV>
            <wp:extent cx="2103120" cy="2054860"/>
            <wp:effectExtent l="0" t="19050" r="0" b="2540"/>
            <wp:wrapSquare wrapText="bothSides"/>
            <wp:docPr id="2" name="Рисунок 5" descr="C:\Users\Rinat\Desktop\Маша работа\ФОТО\январь\Camera\20191213_094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nat\Desktop\Маша работа\ФОТО\январь\Camera\20191213_094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03120" cy="205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57D1">
        <w:rPr>
          <w:sz w:val="28"/>
          <w:szCs w:val="28"/>
        </w:rPr>
        <w:t xml:space="preserve"> более интересными и разнообразными.</w:t>
      </w:r>
      <w:r w:rsidR="00B957D1" w:rsidRPr="00B957D1">
        <w:rPr>
          <w:rStyle w:val="a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61A2C" w:rsidRPr="00C4426E" w:rsidRDefault="00661A2C" w:rsidP="00C4426E">
      <w:pPr>
        <w:pStyle w:val="a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26E">
        <w:rPr>
          <w:rFonts w:ascii="Times New Roman" w:eastAsia="Times New Roman" w:hAnsi="Times New Roman" w:cs="Times New Roman"/>
          <w:sz w:val="28"/>
          <w:szCs w:val="28"/>
        </w:rPr>
        <w:t>Любая дидактическая методика, разработанная для детей, имеет</w:t>
      </w:r>
      <w:r w:rsidR="00B957D1" w:rsidRPr="00C4426E">
        <w:rPr>
          <w:rFonts w:ascii="Times New Roman" w:eastAsia="Times New Roman" w:hAnsi="Times New Roman" w:cs="Times New Roman"/>
          <w:sz w:val="28"/>
          <w:szCs w:val="28"/>
        </w:rPr>
        <w:t xml:space="preserve"> свои достоинства:</w:t>
      </w:r>
    </w:p>
    <w:p w:rsidR="00661A2C" w:rsidRPr="00B957D1" w:rsidRDefault="00661A2C" w:rsidP="00C4426E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7D1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Pr="00B957D1">
        <w:rPr>
          <w:rFonts w:ascii="Times New Roman" w:eastAsia="Times New Roman" w:hAnsi="Times New Roman" w:cs="Times New Roman"/>
          <w:bCs/>
          <w:sz w:val="28"/>
          <w:szCs w:val="28"/>
        </w:rPr>
        <w:t>использовать дидактический материал с детьми разного возраста,</w:t>
      </w:r>
      <w:r w:rsidRPr="00B957D1">
        <w:rPr>
          <w:rFonts w:ascii="Times New Roman" w:eastAsia="Times New Roman" w:hAnsi="Times New Roman" w:cs="Times New Roman"/>
          <w:sz w:val="28"/>
          <w:szCs w:val="28"/>
        </w:rPr>
        <w:t xml:space="preserve"> меняя задания и усложняя их по необходимости;</w:t>
      </w:r>
    </w:p>
    <w:p w:rsidR="00661A2C" w:rsidRPr="00B957D1" w:rsidRDefault="00661A2C" w:rsidP="00C4426E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7D1">
        <w:rPr>
          <w:rFonts w:ascii="Times New Roman" w:eastAsia="Times New Roman" w:hAnsi="Times New Roman" w:cs="Times New Roman"/>
          <w:bCs/>
          <w:sz w:val="28"/>
          <w:szCs w:val="28"/>
        </w:rPr>
        <w:t>наличие большого количества схем</w:t>
      </w:r>
      <w:r w:rsidRPr="00B957D1">
        <w:rPr>
          <w:rFonts w:ascii="Times New Roman" w:eastAsia="Times New Roman" w:hAnsi="Times New Roman" w:cs="Times New Roman"/>
          <w:sz w:val="28"/>
          <w:szCs w:val="28"/>
        </w:rPr>
        <w:t>, сценариев игр, альбомов, которые п</w:t>
      </w:r>
      <w:r w:rsidR="00C4426E">
        <w:rPr>
          <w:rFonts w:ascii="Times New Roman" w:eastAsia="Times New Roman" w:hAnsi="Times New Roman" w:cs="Times New Roman"/>
          <w:sz w:val="28"/>
          <w:szCs w:val="28"/>
        </w:rPr>
        <w:t xml:space="preserve">омогут легко освоить методику и </w:t>
      </w:r>
      <w:r w:rsidRPr="00B957D1">
        <w:rPr>
          <w:rFonts w:ascii="Times New Roman" w:eastAsia="Times New Roman" w:hAnsi="Times New Roman" w:cs="Times New Roman"/>
          <w:sz w:val="28"/>
          <w:szCs w:val="28"/>
        </w:rPr>
        <w:t>научить ребенка математике;</w:t>
      </w:r>
    </w:p>
    <w:p w:rsidR="00661A2C" w:rsidRPr="00B957D1" w:rsidRDefault="00661A2C" w:rsidP="00C4426E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7D1">
        <w:rPr>
          <w:rFonts w:ascii="Times New Roman" w:eastAsia="Times New Roman" w:hAnsi="Times New Roman" w:cs="Times New Roman"/>
          <w:sz w:val="28"/>
          <w:szCs w:val="28"/>
        </w:rPr>
        <w:t xml:space="preserve">помимо работы над математикой, </w:t>
      </w:r>
      <w:r w:rsidRPr="00B957D1">
        <w:rPr>
          <w:rFonts w:ascii="Times New Roman" w:eastAsia="Times New Roman" w:hAnsi="Times New Roman" w:cs="Times New Roman"/>
          <w:bCs/>
          <w:sz w:val="28"/>
          <w:szCs w:val="28"/>
        </w:rPr>
        <w:t>ребенок развивает мелкую моторику, воображение, пространственное и зрительное восприятие;</w:t>
      </w:r>
    </w:p>
    <w:p w:rsidR="00C4426E" w:rsidRPr="00C4426E" w:rsidRDefault="00661A2C" w:rsidP="00C4426E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7D1">
        <w:rPr>
          <w:rFonts w:ascii="Times New Roman" w:eastAsia="Times New Roman" w:hAnsi="Times New Roman" w:cs="Times New Roman"/>
          <w:sz w:val="28"/>
          <w:szCs w:val="28"/>
        </w:rPr>
        <w:t>благодаря разнообразию палочек</w:t>
      </w:r>
      <w:r w:rsidRPr="00B957D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ребенок может более полно ознакомиться с формами и цветами предметов.</w:t>
      </w:r>
    </w:p>
    <w:p w:rsidR="00C4426E" w:rsidRDefault="00C4426E" w:rsidP="00C4426E">
      <w:pPr>
        <w:pStyle w:val="ab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091" w:rsidRPr="00C4426E" w:rsidRDefault="00661A2C" w:rsidP="00C4426E">
      <w:pPr>
        <w:pStyle w:val="ab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26E">
        <w:rPr>
          <w:rFonts w:ascii="Times New Roman" w:hAnsi="Times New Roman" w:cs="Times New Roman"/>
          <w:sz w:val="28"/>
          <w:szCs w:val="28"/>
        </w:rPr>
        <w:t>Наличие такого количества положительных моментов позволяет утверждать, что</w:t>
      </w:r>
      <w:r w:rsidRPr="00C4426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Кюизенеру удалось найти наиболее оптимальное решение того, как быстро и интересно обучить детей математике.</w:t>
      </w:r>
    </w:p>
    <w:sectPr w:rsidR="00B76091" w:rsidRPr="00C4426E" w:rsidSect="00B957D1">
      <w:headerReference w:type="default" r:id="rId10"/>
      <w:headerReference w:type="first" r:id="rId11"/>
      <w:pgSz w:w="11907" w:h="16839" w:code="9"/>
      <w:pgMar w:top="1134" w:right="850" w:bottom="1134" w:left="426" w:header="11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091" w:rsidRDefault="00B76091" w:rsidP="00661A2C">
      <w:pPr>
        <w:spacing w:after="0" w:line="240" w:lineRule="auto"/>
      </w:pPr>
      <w:r>
        <w:separator/>
      </w:r>
    </w:p>
  </w:endnote>
  <w:endnote w:type="continuationSeparator" w:id="1">
    <w:p w:rsidR="00B76091" w:rsidRDefault="00B76091" w:rsidP="0066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091" w:rsidRDefault="00B76091" w:rsidP="00661A2C">
      <w:pPr>
        <w:spacing w:after="0" w:line="240" w:lineRule="auto"/>
      </w:pPr>
      <w:r>
        <w:separator/>
      </w:r>
    </w:p>
  </w:footnote>
  <w:footnote w:type="continuationSeparator" w:id="1">
    <w:p w:rsidR="00B76091" w:rsidRDefault="00B76091" w:rsidP="00661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D1" w:rsidRDefault="00B957D1" w:rsidP="00B957D1">
    <w:pPr>
      <w:pStyle w:val="a5"/>
      <w:tabs>
        <w:tab w:val="clear" w:pos="4677"/>
        <w:tab w:val="clear" w:pos="9355"/>
        <w:tab w:val="left" w:pos="78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b/>
        <w:bCs/>
        <w:i/>
        <w:color w:val="FF0000"/>
        <w:kern w:val="36"/>
        <w:sz w:val="48"/>
        <w:szCs w:val="48"/>
      </w:rPr>
      <w:alias w:val="Заголовок"/>
      <w:id w:val="77738743"/>
      <w:placeholder>
        <w:docPart w:val="5E447BC225B8402182565FB5E47F46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340B7" w:rsidRDefault="004340B7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340B7">
          <w:rPr>
            <w:rFonts w:ascii="Times New Roman" w:eastAsia="Times New Roman" w:hAnsi="Times New Roman" w:cs="Times New Roman"/>
            <w:b/>
            <w:bCs/>
            <w:i/>
            <w:color w:val="FF0000"/>
            <w:kern w:val="36"/>
            <w:sz w:val="48"/>
            <w:szCs w:val="48"/>
          </w:rPr>
          <w:t xml:space="preserve">                                              </w:t>
        </w:r>
        <w:r w:rsidRPr="004340B7">
          <w:rPr>
            <w:rFonts w:ascii="Times New Roman" w:eastAsia="Times New Roman" w:hAnsi="Times New Roman" w:cs="Times New Roman"/>
            <w:b/>
            <w:bCs/>
            <w:i/>
            <w:color w:val="FF0000"/>
            <w:kern w:val="36"/>
            <w:sz w:val="48"/>
            <w:szCs w:val="48"/>
          </w:rPr>
          <w:t>Палочки Кюизенера</w:t>
        </w:r>
      </w:p>
    </w:sdtContent>
  </w:sdt>
  <w:p w:rsidR="00B957D1" w:rsidRDefault="00B957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83D"/>
    <w:multiLevelType w:val="hybridMultilevel"/>
    <w:tmpl w:val="F508FA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353BB"/>
    <w:multiLevelType w:val="hybridMultilevel"/>
    <w:tmpl w:val="F06CE0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E15EA"/>
    <w:multiLevelType w:val="hybridMultilevel"/>
    <w:tmpl w:val="C992A1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611B7C"/>
    <w:multiLevelType w:val="hybridMultilevel"/>
    <w:tmpl w:val="157A41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E71FB"/>
    <w:multiLevelType w:val="multilevel"/>
    <w:tmpl w:val="CC50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943CD"/>
    <w:multiLevelType w:val="hybridMultilevel"/>
    <w:tmpl w:val="9A32F4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1A2C"/>
    <w:rsid w:val="003C1846"/>
    <w:rsid w:val="004340B7"/>
    <w:rsid w:val="00661A2C"/>
    <w:rsid w:val="00B76091"/>
    <w:rsid w:val="00B957D1"/>
    <w:rsid w:val="00C4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A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A2C"/>
  </w:style>
  <w:style w:type="paragraph" w:styleId="a7">
    <w:name w:val="footer"/>
    <w:basedOn w:val="a"/>
    <w:link w:val="a8"/>
    <w:uiPriority w:val="99"/>
    <w:semiHidden/>
    <w:unhideWhenUsed/>
    <w:rsid w:val="00661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1A2C"/>
  </w:style>
  <w:style w:type="paragraph" w:styleId="a9">
    <w:name w:val="Normal (Web)"/>
    <w:basedOn w:val="a"/>
    <w:uiPriority w:val="99"/>
    <w:unhideWhenUsed/>
    <w:rsid w:val="0066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661A2C"/>
    <w:rPr>
      <w:b/>
      <w:bCs/>
    </w:rPr>
  </w:style>
  <w:style w:type="paragraph" w:styleId="ab">
    <w:name w:val="List Paragraph"/>
    <w:basedOn w:val="a"/>
    <w:uiPriority w:val="34"/>
    <w:qFormat/>
    <w:rsid w:val="00B957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57D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447BC225B8402182565FB5E47F46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23F57E-3ABC-4CF2-9A5E-219803BDA98C}"/>
      </w:docPartPr>
      <w:docPartBody>
        <w:p w:rsidR="00000000" w:rsidRDefault="0029708C" w:rsidP="0029708C">
          <w:pPr>
            <w:pStyle w:val="5E447BC225B8402182565FB5E47F46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9708C"/>
    <w:rsid w:val="0029708C"/>
    <w:rsid w:val="00C5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447BC225B8402182565FB5E47F468C">
    <w:name w:val="5E447BC225B8402182565FB5E47F468C"/>
    <w:rsid w:val="0029708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Палочки Кюизенера</dc:title>
  <dc:subject/>
  <dc:creator>Rinat</dc:creator>
  <cp:keywords/>
  <dc:description/>
  <cp:lastModifiedBy>Rinat</cp:lastModifiedBy>
  <cp:revision>4</cp:revision>
  <dcterms:created xsi:type="dcterms:W3CDTF">2020-02-24T16:16:00Z</dcterms:created>
  <dcterms:modified xsi:type="dcterms:W3CDTF">2020-02-24T16:44:00Z</dcterms:modified>
</cp:coreProperties>
</file>