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F3" w:rsidRPr="004A295B" w:rsidRDefault="00BC05FE" w:rsidP="004A295B">
      <w:pPr>
        <w:pStyle w:val="a5"/>
        <w:rPr>
          <w:rFonts w:ascii="Comic Sans MS" w:eastAsia="Gulim" w:hAnsi="Comic Sans MS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7223EE" wp14:editId="0ED9305D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2286000" cy="3048000"/>
            <wp:effectExtent l="0" t="0" r="0" b="0"/>
            <wp:wrapSquare wrapText="bothSides"/>
            <wp:docPr id="1" name="Рисунок 1" descr="C:\Users\999\AppData\Local\Microsoft\Windows\INetCache\Content.Word\1518357307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AppData\Local\Microsoft\Windows\INetCache\Content.Word\15183573074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F3" w:rsidRPr="004A295B">
        <w:rPr>
          <w:rFonts w:ascii="Comic Sans MS" w:eastAsia="Gulim" w:hAnsi="Comic Sans MS"/>
          <w:b/>
        </w:rPr>
        <w:t>Тема: «</w:t>
      </w:r>
      <w:r w:rsidR="009C6CF3" w:rsidRPr="004A295B">
        <w:rPr>
          <w:rFonts w:ascii="Comic Sans MS" w:eastAsia="Gulim" w:hAnsi="Comic Sans MS"/>
          <w:b/>
          <w:color w:val="FF0000"/>
        </w:rPr>
        <w:t>К</w:t>
      </w:r>
      <w:r w:rsidR="009C6CF3" w:rsidRPr="004A295B">
        <w:rPr>
          <w:rFonts w:ascii="Comic Sans MS" w:eastAsia="Gulim" w:hAnsi="Comic Sans MS"/>
          <w:b/>
          <w:color w:val="92CDDC" w:themeColor="accent5" w:themeTint="99"/>
        </w:rPr>
        <w:t>у</w:t>
      </w:r>
      <w:r w:rsidR="009C6CF3" w:rsidRPr="004A295B">
        <w:rPr>
          <w:rFonts w:ascii="Comic Sans MS" w:eastAsia="Gulim" w:hAnsi="Comic Sans MS"/>
          <w:b/>
          <w:color w:val="E36C0A" w:themeColor="accent6" w:themeShade="BF"/>
        </w:rPr>
        <w:t>к</w:t>
      </w:r>
      <w:r w:rsidR="009C6CF3" w:rsidRPr="004A295B">
        <w:rPr>
          <w:rFonts w:ascii="Comic Sans MS" w:eastAsia="Gulim" w:hAnsi="Comic Sans MS"/>
          <w:b/>
          <w:color w:val="8064A2" w:themeColor="accent4"/>
        </w:rPr>
        <w:t>л</w:t>
      </w:r>
      <w:r w:rsidR="009C6CF3" w:rsidRPr="004A295B">
        <w:rPr>
          <w:rFonts w:ascii="Comic Sans MS" w:eastAsia="Gulim" w:hAnsi="Comic Sans MS"/>
          <w:b/>
          <w:color w:val="943634" w:themeColor="accent2" w:themeShade="BF"/>
        </w:rPr>
        <w:t>а</w:t>
      </w:r>
      <w:r w:rsidR="009C6CF3" w:rsidRPr="004A295B">
        <w:rPr>
          <w:rFonts w:ascii="Comic Sans MS" w:eastAsia="Gulim" w:hAnsi="Comic Sans MS"/>
          <w:b/>
        </w:rPr>
        <w:t xml:space="preserve"> </w:t>
      </w:r>
      <w:r w:rsidR="009C6CF3" w:rsidRPr="004A295B">
        <w:rPr>
          <w:rFonts w:ascii="Comic Sans MS" w:eastAsia="Gulim" w:hAnsi="Comic Sans MS"/>
          <w:b/>
          <w:color w:val="FF0000"/>
        </w:rPr>
        <w:t>М</w:t>
      </w:r>
      <w:r w:rsidR="009C6CF3" w:rsidRPr="004A295B">
        <w:rPr>
          <w:rFonts w:ascii="Comic Sans MS" w:eastAsia="Gulim" w:hAnsi="Comic Sans MS"/>
          <w:b/>
          <w:color w:val="D99594" w:themeColor="accent2" w:themeTint="99"/>
        </w:rPr>
        <w:t>а</w:t>
      </w:r>
      <w:r w:rsidR="009C6CF3" w:rsidRPr="004A295B">
        <w:rPr>
          <w:rFonts w:ascii="Comic Sans MS" w:eastAsia="Gulim" w:hAnsi="Comic Sans MS"/>
          <w:b/>
          <w:color w:val="B2A1C7" w:themeColor="accent4" w:themeTint="99"/>
        </w:rPr>
        <w:t>с</w:t>
      </w:r>
      <w:r w:rsidR="009C6CF3" w:rsidRPr="004A295B">
        <w:rPr>
          <w:rFonts w:ascii="Comic Sans MS" w:eastAsia="Gulim" w:hAnsi="Comic Sans MS"/>
          <w:b/>
          <w:color w:val="215868" w:themeColor="accent5" w:themeShade="80"/>
        </w:rPr>
        <w:t>л</w:t>
      </w:r>
      <w:r w:rsidR="009C6CF3" w:rsidRPr="004A295B">
        <w:rPr>
          <w:rFonts w:ascii="Comic Sans MS" w:eastAsia="Gulim" w:hAnsi="Comic Sans MS"/>
          <w:b/>
          <w:color w:val="FF0000"/>
        </w:rPr>
        <w:t>е</w:t>
      </w:r>
      <w:r w:rsidR="009C6CF3" w:rsidRPr="004A295B">
        <w:rPr>
          <w:rFonts w:ascii="Comic Sans MS" w:eastAsia="Gulim" w:hAnsi="Comic Sans MS"/>
          <w:b/>
          <w:color w:val="9BBB59" w:themeColor="accent3"/>
        </w:rPr>
        <w:t>н</w:t>
      </w:r>
      <w:r w:rsidR="009C6CF3" w:rsidRPr="004A295B">
        <w:rPr>
          <w:rFonts w:ascii="Comic Sans MS" w:eastAsia="Gulim" w:hAnsi="Comic Sans MS"/>
          <w:b/>
          <w:color w:val="E36C0A" w:themeColor="accent6" w:themeShade="BF"/>
        </w:rPr>
        <w:t>и</w:t>
      </w:r>
      <w:r w:rsidR="009C6CF3" w:rsidRPr="004A295B">
        <w:rPr>
          <w:rFonts w:ascii="Comic Sans MS" w:eastAsia="Gulim" w:hAnsi="Comic Sans MS"/>
          <w:b/>
          <w:color w:val="943634" w:themeColor="accent2" w:themeShade="BF"/>
        </w:rPr>
        <w:t>ц</w:t>
      </w:r>
      <w:r w:rsidR="009C6CF3" w:rsidRPr="004A295B">
        <w:rPr>
          <w:rFonts w:ascii="Comic Sans MS" w:eastAsia="Gulim" w:hAnsi="Comic Sans MS"/>
          <w:b/>
          <w:color w:val="365F91" w:themeColor="accent1" w:themeShade="BF"/>
        </w:rPr>
        <w:t>а</w:t>
      </w:r>
      <w:r w:rsidR="009C6CF3" w:rsidRPr="004A295B">
        <w:rPr>
          <w:rFonts w:ascii="Comic Sans MS" w:eastAsia="Gulim" w:hAnsi="Comic Sans MS"/>
          <w:b/>
        </w:rPr>
        <w:t>»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Участники: родители воспитанников, воспитатели.</w:t>
      </w:r>
    </w:p>
    <w:p w:rsidR="009C6CF3" w:rsidRPr="00BC05FE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  <w:u w:val="single"/>
        </w:rPr>
        <w:t xml:space="preserve">Форма проведения: </w:t>
      </w:r>
      <w:r w:rsidRPr="00BC05FE">
        <w:rPr>
          <w:rFonts w:ascii="Comic Sans MS" w:hAnsi="Comic Sans MS"/>
          <w:sz w:val="28"/>
          <w:szCs w:val="28"/>
        </w:rPr>
        <w:t>педагогическая мастерская.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  <w:u w:val="single"/>
        </w:rPr>
        <w:t>Цель:</w:t>
      </w:r>
      <w:r w:rsidRPr="004A295B">
        <w:rPr>
          <w:rFonts w:ascii="Comic Sans MS" w:hAnsi="Comic Sans MS"/>
          <w:sz w:val="28"/>
          <w:szCs w:val="28"/>
        </w:rPr>
        <w:t xml:space="preserve"> создание условий для формирования и активизация творческого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потенциала родителей через включение в практическую деятельность,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изготовление сувенира своими руками.</w:t>
      </w:r>
    </w:p>
    <w:p w:rsidR="009C6CF3" w:rsidRPr="004A295B" w:rsidRDefault="004A295B" w:rsidP="004A295B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Задачи: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- Повысить мотивацию педагогов на системное использование в практике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такой формы работы с родителями, как мастер-класс.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- Расширять представления родителей о традициях празднования Масленицы.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- Развивать творческое воображение, фантазию и чувство вкуса у родителей.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- Заинтересовать и вовлечь родителей в совместную деятельность с детьми,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поддержать их уверенность в собственных педагогических возможностях.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  <w:u w:val="single"/>
        </w:rPr>
        <w:t xml:space="preserve">Предварительная работа: </w:t>
      </w:r>
      <w:r w:rsidRPr="004A295B">
        <w:rPr>
          <w:rFonts w:ascii="Comic Sans MS" w:hAnsi="Comic Sans MS"/>
          <w:sz w:val="28"/>
          <w:szCs w:val="28"/>
        </w:rPr>
        <w:t>личные беседы с родителями, папка-передвижка</w:t>
      </w:r>
      <w:r w:rsidR="004A295B" w:rsidRP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 xml:space="preserve">«Праздник </w:t>
      </w:r>
      <w:proofErr w:type="gramStart"/>
      <w:r w:rsidRPr="004A295B">
        <w:rPr>
          <w:rFonts w:ascii="Comic Sans MS" w:hAnsi="Comic Sans MS"/>
          <w:sz w:val="28"/>
          <w:szCs w:val="28"/>
        </w:rPr>
        <w:t>масленица</w:t>
      </w:r>
      <w:proofErr w:type="gramEnd"/>
      <w:r w:rsidRPr="004A295B">
        <w:rPr>
          <w:rFonts w:ascii="Comic Sans MS" w:hAnsi="Comic Sans MS"/>
          <w:sz w:val="28"/>
          <w:szCs w:val="28"/>
        </w:rPr>
        <w:t xml:space="preserve"> а России»</w:t>
      </w:r>
      <w:r w:rsidR="004A295B" w:rsidRPr="004A295B">
        <w:rPr>
          <w:rFonts w:ascii="Comic Sans MS" w:hAnsi="Comic Sans MS"/>
          <w:sz w:val="28"/>
          <w:szCs w:val="28"/>
        </w:rPr>
        <w:t>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4A295B">
        <w:rPr>
          <w:rFonts w:ascii="Comic Sans MS" w:hAnsi="Comic Sans MS"/>
          <w:sz w:val="28"/>
          <w:szCs w:val="28"/>
          <w:u w:val="single"/>
        </w:rPr>
        <w:t>Материал:</w:t>
      </w:r>
      <w:r w:rsidRPr="004A295B">
        <w:rPr>
          <w:rFonts w:ascii="Comic Sans MS" w:hAnsi="Comic Sans MS"/>
          <w:sz w:val="28"/>
          <w:szCs w:val="28"/>
        </w:rPr>
        <w:t xml:space="preserve"> цветная бумага, клей ПВА, ножницы, декоративные глазки,</w:t>
      </w:r>
      <w:r w:rsidR="004A29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A295B">
        <w:rPr>
          <w:rFonts w:ascii="Comic Sans MS" w:hAnsi="Comic Sans MS"/>
          <w:sz w:val="28"/>
          <w:szCs w:val="28"/>
        </w:rPr>
        <w:t>пайетки</w:t>
      </w:r>
      <w:proofErr w:type="spellEnd"/>
      <w:r w:rsidRPr="004A295B">
        <w:rPr>
          <w:rFonts w:ascii="Comic Sans MS" w:hAnsi="Comic Sans MS"/>
          <w:sz w:val="28"/>
          <w:szCs w:val="28"/>
        </w:rPr>
        <w:t>, шаблоны лица, рук, волос, косынки; гуашь белого цвета, ватные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палочки.</w:t>
      </w:r>
      <w:proofErr w:type="gramEnd"/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4A295B">
        <w:rPr>
          <w:rFonts w:ascii="Comic Sans MS" w:hAnsi="Comic Sans MS"/>
          <w:sz w:val="28"/>
          <w:szCs w:val="28"/>
          <w:u w:val="single"/>
        </w:rPr>
        <w:t>Ход</w:t>
      </w:r>
      <w:r w:rsidR="004A295B" w:rsidRPr="004A295B">
        <w:rPr>
          <w:rFonts w:ascii="Comic Sans MS" w:hAnsi="Comic Sans MS"/>
          <w:sz w:val="28"/>
          <w:szCs w:val="28"/>
          <w:u w:val="single"/>
        </w:rPr>
        <w:t>.</w:t>
      </w:r>
      <w:r w:rsidRPr="004A295B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I. Организационный момент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- Здравствуйте, уважаемые родители, коллеги! Спасибо, что нашли время Плюсов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много.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Плюс первый – это весело, интересно. Это возможность творить, делать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настоящую вещь своими руками!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lastRenderedPageBreak/>
        <w:t>Плюс второй - возможность совместного творчества вместе с детьми и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родителями. Это уникальная возможность погрузиться в атмосферу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совместного вдохновения, красоты и радости.</w:t>
      </w:r>
    </w:p>
    <w:p w:rsidR="004A295B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Плюс третий – идет мощное развитие психических процессов, таких как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 xml:space="preserve">мышление, воображение, речь, способностей по многим направлениям. </w:t>
      </w:r>
    </w:p>
    <w:p w:rsidR="009C6CF3" w:rsidRPr="004A295B" w:rsidRDefault="004A295B" w:rsidP="004A295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</w:t>
      </w:r>
      <w:r w:rsidR="009C6CF3" w:rsidRPr="004A295B">
        <w:rPr>
          <w:rFonts w:ascii="Comic Sans MS" w:hAnsi="Comic Sans MS"/>
          <w:sz w:val="28"/>
          <w:szCs w:val="28"/>
        </w:rPr>
        <w:t>ы получите информацию, приобретете полезные навыки,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умения. Для кого-то это возможность попробовать новое, интересное занятие.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А кто-то – как знать – найдет свое призвание или хобби!</w:t>
      </w:r>
    </w:p>
    <w:p w:rsidR="009C6CF3" w:rsidRPr="004A295B" w:rsidRDefault="004A295B" w:rsidP="004A295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Педагогическая мастерская с родителями посвяще</w:t>
      </w:r>
      <w:r w:rsidR="009C6CF3" w:rsidRPr="004A295B">
        <w:rPr>
          <w:rFonts w:ascii="Comic Sans MS" w:hAnsi="Comic Sans MS"/>
          <w:sz w:val="28"/>
          <w:szCs w:val="28"/>
        </w:rPr>
        <w:t>н</w:t>
      </w:r>
      <w:r>
        <w:rPr>
          <w:rFonts w:ascii="Comic Sans MS" w:hAnsi="Comic Sans MS"/>
          <w:sz w:val="28"/>
          <w:szCs w:val="28"/>
        </w:rPr>
        <w:t>а,</w:t>
      </w:r>
      <w:r w:rsidR="009C6CF3" w:rsidRPr="004A295B">
        <w:rPr>
          <w:rFonts w:ascii="Comic Sans MS" w:hAnsi="Comic Sans MS"/>
          <w:sz w:val="28"/>
          <w:szCs w:val="28"/>
        </w:rPr>
        <w:t xml:space="preserve"> великому православному празднику</w:t>
      </w:r>
      <w:r>
        <w:rPr>
          <w:rFonts w:ascii="Comic Sans MS" w:hAnsi="Comic Sans MS"/>
          <w:sz w:val="28"/>
          <w:szCs w:val="28"/>
        </w:rPr>
        <w:t xml:space="preserve">  </w:t>
      </w:r>
      <w:r w:rsidR="009C6CF3" w:rsidRPr="004A295B">
        <w:rPr>
          <w:rFonts w:ascii="Comic Sans MS" w:hAnsi="Comic Sans MS"/>
          <w:color w:val="FF0000"/>
          <w:sz w:val="28"/>
          <w:szCs w:val="28"/>
        </w:rPr>
        <w:t>Масленице</w:t>
      </w:r>
      <w:r w:rsidR="009C6CF3" w:rsidRPr="004A295B">
        <w:rPr>
          <w:rFonts w:ascii="Comic Sans MS" w:hAnsi="Comic Sans MS"/>
          <w:sz w:val="28"/>
          <w:szCs w:val="28"/>
        </w:rPr>
        <w:t>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4A295B">
        <w:rPr>
          <w:rFonts w:ascii="Comic Sans MS" w:hAnsi="Comic Sans MS"/>
          <w:sz w:val="28"/>
          <w:szCs w:val="28"/>
          <w:u w:val="single"/>
        </w:rPr>
        <w:t>II. Вступительное слово.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Масленица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- семейный праздник. Поэтому мы собрались нашей большой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дружной семьёй, чтобы отметить этот праздник, как это делали в старину.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Масленица – это старинный славянский праздник – проводы зимы, во время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которого пекут блины (символ солнца) и устраивают различные увеселения.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Масленица приходит на неделю, перед великим постом. В православной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церкви считается, что каждый день масленицы посвящён к примирению с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ближними и друзьями, прощению обид и подготовке Великому посту. Так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давайте, посвятит сегодняшнюю встречу праздничному, светлому и доброму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общению.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Каждый день Масленой недели раньше имел своё название и отмечался по –</w:t>
      </w:r>
      <w:r w:rsidR="004A295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4A295B">
        <w:rPr>
          <w:rFonts w:ascii="Comic Sans MS" w:hAnsi="Comic Sans MS"/>
          <w:sz w:val="28"/>
          <w:szCs w:val="28"/>
        </w:rPr>
        <w:t>разному</w:t>
      </w:r>
      <w:proofErr w:type="gramEnd"/>
      <w:r w:rsidRPr="004A295B">
        <w:rPr>
          <w:rFonts w:ascii="Comic Sans MS" w:hAnsi="Comic Sans MS"/>
          <w:sz w:val="28"/>
          <w:szCs w:val="28"/>
        </w:rPr>
        <w:t>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 xml:space="preserve">Целую </w:t>
      </w:r>
      <w:proofErr w:type="gramStart"/>
      <w:r w:rsidRPr="004A295B">
        <w:rPr>
          <w:rFonts w:ascii="Comic Sans MS" w:hAnsi="Comic Sans MS"/>
          <w:sz w:val="28"/>
          <w:szCs w:val="28"/>
        </w:rPr>
        <w:t>неделю</w:t>
      </w:r>
      <w:proofErr w:type="gramEnd"/>
      <w:r w:rsidRPr="004A295B">
        <w:rPr>
          <w:rFonts w:ascii="Comic Sans MS" w:hAnsi="Comic Sans MS"/>
          <w:sz w:val="28"/>
          <w:szCs w:val="28"/>
        </w:rPr>
        <w:t xml:space="preserve"> угощает Масленица блинами (символом солнца), каждый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ден</w:t>
      </w:r>
      <w:r w:rsidR="004A295B">
        <w:rPr>
          <w:rFonts w:ascii="Comic Sans MS" w:hAnsi="Comic Sans MS"/>
          <w:sz w:val="28"/>
          <w:szCs w:val="28"/>
        </w:rPr>
        <w:t>ь несет свою смысловую нагрузку</w:t>
      </w:r>
      <w:r w:rsidRPr="004A295B">
        <w:rPr>
          <w:rFonts w:ascii="Comic Sans MS" w:hAnsi="Comic Sans MS"/>
          <w:sz w:val="28"/>
          <w:szCs w:val="28"/>
        </w:rPr>
        <w:t xml:space="preserve">: встреча, </w:t>
      </w:r>
      <w:proofErr w:type="spellStart"/>
      <w:r w:rsidRPr="004A295B">
        <w:rPr>
          <w:rFonts w:ascii="Comic Sans MS" w:hAnsi="Comic Sans MS"/>
          <w:sz w:val="28"/>
          <w:szCs w:val="28"/>
        </w:rPr>
        <w:t>заигрыш</w:t>
      </w:r>
      <w:proofErr w:type="spellEnd"/>
      <w:r w:rsidRPr="004A295B">
        <w:rPr>
          <w:rFonts w:ascii="Comic Sans MS" w:hAnsi="Comic Sans MS"/>
          <w:sz w:val="28"/>
          <w:szCs w:val="28"/>
        </w:rPr>
        <w:t>, лакомка, разгул –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 xml:space="preserve">перелом, </w:t>
      </w:r>
      <w:proofErr w:type="spellStart"/>
      <w:r w:rsidRPr="004A295B">
        <w:rPr>
          <w:rFonts w:ascii="Comic Sans MS" w:hAnsi="Comic Sans MS"/>
          <w:sz w:val="28"/>
          <w:szCs w:val="28"/>
        </w:rPr>
        <w:t>золовкины</w:t>
      </w:r>
      <w:proofErr w:type="spellEnd"/>
      <w:r w:rsidRPr="004A295B">
        <w:rPr>
          <w:rFonts w:ascii="Comic Sans MS" w:hAnsi="Comic Sans MS"/>
          <w:sz w:val="28"/>
          <w:szCs w:val="28"/>
        </w:rPr>
        <w:t xml:space="preserve"> вечерки, тещины посиделки, и последний, седьмой день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– Прощеное Воскресенье. В этот день все близкие люди просили друг у друга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прощения за все причинённые за год неприятности и обиды.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Итак, Масленица – один из древнеславянских народных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 xml:space="preserve">праздников. Ещё он назывался </w:t>
      </w:r>
      <w:proofErr w:type="spellStart"/>
      <w:r w:rsidRPr="004A295B">
        <w:rPr>
          <w:rFonts w:ascii="Comic Sans MS" w:hAnsi="Comic Sans MS"/>
          <w:sz w:val="28"/>
          <w:szCs w:val="28"/>
        </w:rPr>
        <w:t>Комоедица</w:t>
      </w:r>
      <w:proofErr w:type="spellEnd"/>
      <w:r w:rsidRPr="004A295B">
        <w:rPr>
          <w:rFonts w:ascii="Comic Sans MS" w:hAnsi="Comic Sans MS"/>
          <w:sz w:val="28"/>
          <w:szCs w:val="28"/>
        </w:rPr>
        <w:t>. "Комами" называли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медведей, которые издавна были символом Руси. Первый блин –</w:t>
      </w:r>
      <w:r w:rsidR="004A295B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символ весны - несли Медведю, чтобы он пробудился от зимней спячки,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и быстрее пришла весна. Даже есть пословица: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lastRenderedPageBreak/>
        <w:t>Первый блин - комам,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блин второй – знакомым,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третий блин – родне,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а четвёртый – мне.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 xml:space="preserve">Так что, первый блин - </w:t>
      </w:r>
      <w:proofErr w:type="spellStart"/>
      <w:r w:rsidRPr="004A295B">
        <w:rPr>
          <w:rFonts w:ascii="Comic Sans MS" w:hAnsi="Comic Sans MS"/>
          <w:sz w:val="28"/>
          <w:szCs w:val="28"/>
        </w:rPr>
        <w:t>комАм</w:t>
      </w:r>
      <w:proofErr w:type="spellEnd"/>
      <w:r w:rsidRPr="004A295B">
        <w:rPr>
          <w:rFonts w:ascii="Comic Sans MS" w:hAnsi="Comic Sans MS"/>
          <w:sz w:val="28"/>
          <w:szCs w:val="28"/>
        </w:rPr>
        <w:t>, а не комом, как мы привыкли говорить.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Комом – это у тех, кто печь не умеет!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Существует еще и традиция, от масленицы к масленице, хранить в семье</w:t>
      </w:r>
      <w:r w:rsidR="00BC05FE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домашнюю куклу, которую называют Масленица. Она символизирует собой</w:t>
      </w:r>
      <w:r w:rsidR="00BC05FE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все блага приходящей весны и тепла: достаток, плодородие, благополучие и</w:t>
      </w:r>
      <w:r w:rsidR="00BC05FE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спокойствие, здоровье и, одновременно, защиту для жилища и людей.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 xml:space="preserve">Предлагаем вам, уважаемые родители, практическое занятие </w:t>
      </w:r>
      <w:proofErr w:type="gramStart"/>
      <w:r w:rsidRPr="004A295B">
        <w:rPr>
          <w:rFonts w:ascii="Comic Sans MS" w:hAnsi="Comic Sans MS"/>
          <w:sz w:val="28"/>
          <w:szCs w:val="28"/>
        </w:rPr>
        <w:t>по</w:t>
      </w:r>
      <w:proofErr w:type="gramEnd"/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изготовлению бумажной куклы</w:t>
      </w:r>
      <w:r w:rsidR="00BC05FE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- Масленицы, символа пришедшей весны. Она</w:t>
      </w:r>
      <w:r w:rsidR="00BC05FE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 xml:space="preserve">станет замечательным подарком, оберегом и украшением интерьера </w:t>
      </w:r>
      <w:proofErr w:type="gramStart"/>
      <w:r w:rsidRPr="004A295B">
        <w:rPr>
          <w:rFonts w:ascii="Comic Sans MS" w:hAnsi="Comic Sans MS"/>
          <w:sz w:val="28"/>
          <w:szCs w:val="28"/>
        </w:rPr>
        <w:t>для</w:t>
      </w:r>
      <w:proofErr w:type="gramEnd"/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весенних праздников.</w:t>
      </w:r>
    </w:p>
    <w:p w:rsidR="009C6CF3" w:rsidRPr="00BC05FE" w:rsidRDefault="009C6CF3" w:rsidP="004A295B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BC05FE">
        <w:rPr>
          <w:rFonts w:ascii="Comic Sans MS" w:hAnsi="Comic Sans MS"/>
          <w:sz w:val="28"/>
          <w:szCs w:val="28"/>
          <w:u w:val="single"/>
        </w:rPr>
        <w:t>Практическая часть.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proofErr w:type="gramStart"/>
      <w:r w:rsidRPr="004A295B">
        <w:rPr>
          <w:rFonts w:ascii="Comic Sans MS" w:hAnsi="Comic Sans MS"/>
          <w:sz w:val="28"/>
          <w:szCs w:val="28"/>
        </w:rPr>
        <w:t xml:space="preserve">Для изготовления </w:t>
      </w:r>
      <w:r w:rsidR="00BC05FE">
        <w:rPr>
          <w:rFonts w:ascii="Comic Sans MS" w:hAnsi="Comic Sans MS"/>
          <w:sz w:val="28"/>
          <w:szCs w:val="28"/>
        </w:rPr>
        <w:t>куклы Масленицы нам понадобится</w:t>
      </w:r>
      <w:r w:rsidRPr="004A295B">
        <w:rPr>
          <w:rFonts w:ascii="Comic Sans MS" w:hAnsi="Comic Sans MS"/>
          <w:sz w:val="28"/>
          <w:szCs w:val="28"/>
        </w:rPr>
        <w:t>: цветная бумага, клей</w:t>
      </w:r>
      <w:r w:rsidR="00BC05FE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 xml:space="preserve">ПВА, ножницы, декоративные глазки, </w:t>
      </w:r>
      <w:proofErr w:type="spellStart"/>
      <w:r w:rsidRPr="004A295B">
        <w:rPr>
          <w:rFonts w:ascii="Comic Sans MS" w:hAnsi="Comic Sans MS"/>
          <w:sz w:val="28"/>
          <w:szCs w:val="28"/>
        </w:rPr>
        <w:t>пайетки</w:t>
      </w:r>
      <w:proofErr w:type="spellEnd"/>
      <w:r w:rsidRPr="004A295B">
        <w:rPr>
          <w:rFonts w:ascii="Comic Sans MS" w:hAnsi="Comic Sans MS"/>
          <w:sz w:val="28"/>
          <w:szCs w:val="28"/>
        </w:rPr>
        <w:t>, шаблоны лица, рук, волос,</w:t>
      </w:r>
      <w:r w:rsidR="00BC05FE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косынки; гуашь белого цвета, ватные палочки, фломастеры.</w:t>
      </w:r>
      <w:proofErr w:type="gramEnd"/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Наряд Масленицы.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1. Сложить «гармошкой»</w:t>
      </w:r>
      <w:r w:rsidR="00BC05FE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два листа (А-4) красного и желтого цвета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2.Согнуть посередине сложенные "листы - гармошки"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3.Внутреннюю часть красного листа склеить между собой. Нижняя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часть платья готова</w:t>
      </w:r>
    </w:p>
    <w:p w:rsidR="009C6CF3" w:rsidRPr="004A295B" w:rsidRDefault="00BC05FE" w:rsidP="004A295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4.Желтый "</w:t>
      </w:r>
      <w:r w:rsidR="009C6CF3" w:rsidRPr="004A295B">
        <w:rPr>
          <w:rFonts w:ascii="Comic Sans MS" w:hAnsi="Comic Sans MS"/>
          <w:sz w:val="28"/>
          <w:szCs w:val="28"/>
        </w:rPr>
        <w:t>лист</w:t>
      </w:r>
      <w:r>
        <w:rPr>
          <w:rFonts w:ascii="Comic Sans MS" w:hAnsi="Comic Sans MS"/>
          <w:sz w:val="28"/>
          <w:szCs w:val="28"/>
        </w:rPr>
        <w:t xml:space="preserve"> </w:t>
      </w:r>
      <w:r w:rsidR="009C6CF3" w:rsidRPr="004A295B">
        <w:rPr>
          <w:rFonts w:ascii="Comic Sans MS" w:hAnsi="Comic Sans MS"/>
          <w:sz w:val="28"/>
          <w:szCs w:val="28"/>
        </w:rPr>
        <w:t>- гармошку" (рукава) приклеиваем к нижней части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платья. Наряд для Масленицы готов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Голова и лицо Масленицы.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5. По шаблону №1 вырезаем круг для лица, рисуем на лице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волосы, глаза, нос, рот.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6. По шаблону №2 вырезаем косынку.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7. Лицо наклеиваем на косынку. Рисуем брови и ресницы Масленице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10. Соединяем две части: голову и наряд. Склеиваем их между собой.</w:t>
      </w:r>
      <w:r w:rsidR="00BC05FE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Косынку освежаем белыми горошинками</w:t>
      </w:r>
      <w:r w:rsidR="00BC05FE">
        <w:rPr>
          <w:rFonts w:ascii="Comic Sans MS" w:hAnsi="Comic Sans MS"/>
          <w:sz w:val="28"/>
          <w:szCs w:val="28"/>
        </w:rPr>
        <w:t>.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lastRenderedPageBreak/>
        <w:t>11. По шаблону №5 вырезаем из нежно-розовой бумаги две ладошки и</w:t>
      </w:r>
      <w:r w:rsidR="00BC05FE">
        <w:rPr>
          <w:rFonts w:ascii="Comic Sans MS" w:hAnsi="Comic Sans MS"/>
          <w:sz w:val="28"/>
          <w:szCs w:val="28"/>
        </w:rPr>
        <w:t xml:space="preserve"> </w:t>
      </w:r>
      <w:r w:rsidRPr="004A295B">
        <w:rPr>
          <w:rFonts w:ascii="Comic Sans MS" w:hAnsi="Comic Sans MS"/>
          <w:sz w:val="28"/>
          <w:szCs w:val="28"/>
        </w:rPr>
        <w:t>приклеиваем к рукавам платья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12. Завершенность работы придаст тарелочка, на которую можно</w:t>
      </w:r>
    </w:p>
    <w:p w:rsidR="009C6CF3" w:rsidRPr="004A295B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наклеить сувенир.</w:t>
      </w:r>
    </w:p>
    <w:p w:rsidR="00163613" w:rsidRDefault="009C6CF3" w:rsidP="004A295B">
      <w:pPr>
        <w:jc w:val="both"/>
        <w:rPr>
          <w:rFonts w:ascii="Comic Sans MS" w:hAnsi="Comic Sans MS"/>
          <w:sz w:val="28"/>
          <w:szCs w:val="28"/>
        </w:rPr>
      </w:pPr>
      <w:r w:rsidRPr="004A295B">
        <w:rPr>
          <w:rFonts w:ascii="Comic Sans MS" w:hAnsi="Comic Sans MS"/>
          <w:sz w:val="28"/>
          <w:szCs w:val="28"/>
        </w:rPr>
        <w:t>Веселая Масленица украсит ваш дом и подарит весеннее настроение</w:t>
      </w:r>
      <w:r w:rsidR="00375A8D">
        <w:rPr>
          <w:rFonts w:ascii="Comic Sans MS" w:hAnsi="Comic Sans MS"/>
          <w:sz w:val="28"/>
          <w:szCs w:val="28"/>
        </w:rPr>
        <w:t>.</w:t>
      </w:r>
    </w:p>
    <w:p w:rsidR="00375A8D" w:rsidRDefault="00375A8D" w:rsidP="004A295B">
      <w:pPr>
        <w:jc w:val="both"/>
        <w:rPr>
          <w:rFonts w:ascii="Comic Sans MS" w:hAnsi="Comic Sans MS"/>
          <w:sz w:val="28"/>
          <w:szCs w:val="28"/>
        </w:rPr>
      </w:pPr>
    </w:p>
    <w:p w:rsidR="00375A8D" w:rsidRDefault="00375A8D" w:rsidP="004A295B">
      <w:pPr>
        <w:jc w:val="both"/>
        <w:rPr>
          <w:rFonts w:ascii="Comic Sans MS" w:hAnsi="Comic Sans MS"/>
          <w:sz w:val="28"/>
          <w:szCs w:val="28"/>
        </w:rPr>
      </w:pPr>
    </w:p>
    <w:p w:rsidR="00375A8D" w:rsidRDefault="00375A8D" w:rsidP="004A295B">
      <w:pPr>
        <w:jc w:val="both"/>
        <w:rPr>
          <w:rFonts w:ascii="Comic Sans MS" w:hAnsi="Comic Sans MS"/>
          <w:sz w:val="28"/>
          <w:szCs w:val="28"/>
        </w:rPr>
      </w:pPr>
    </w:p>
    <w:p w:rsidR="00375A8D" w:rsidRDefault="00375A8D" w:rsidP="004A295B">
      <w:pPr>
        <w:jc w:val="both"/>
        <w:rPr>
          <w:rFonts w:ascii="Comic Sans MS" w:hAnsi="Comic Sans MS"/>
          <w:sz w:val="28"/>
          <w:szCs w:val="28"/>
        </w:rPr>
      </w:pPr>
    </w:p>
    <w:p w:rsidR="00375A8D" w:rsidRDefault="00375A8D" w:rsidP="004A295B">
      <w:pPr>
        <w:jc w:val="both"/>
        <w:rPr>
          <w:rFonts w:ascii="Comic Sans MS" w:hAnsi="Comic Sans MS"/>
          <w:sz w:val="28"/>
          <w:szCs w:val="28"/>
        </w:rPr>
      </w:pPr>
    </w:p>
    <w:p w:rsidR="00375A8D" w:rsidRDefault="00375A8D" w:rsidP="004A295B">
      <w:pPr>
        <w:jc w:val="both"/>
        <w:rPr>
          <w:rFonts w:ascii="Comic Sans MS" w:hAnsi="Comic Sans MS"/>
          <w:sz w:val="28"/>
          <w:szCs w:val="28"/>
        </w:rPr>
      </w:pPr>
    </w:p>
    <w:p w:rsidR="00375A8D" w:rsidRDefault="00375A8D" w:rsidP="004A295B">
      <w:pPr>
        <w:jc w:val="both"/>
        <w:rPr>
          <w:rFonts w:ascii="Comic Sans MS" w:hAnsi="Comic Sans MS"/>
          <w:sz w:val="28"/>
          <w:szCs w:val="28"/>
        </w:rPr>
      </w:pPr>
    </w:p>
    <w:p w:rsidR="00375A8D" w:rsidRDefault="00375A8D" w:rsidP="004A295B">
      <w:pPr>
        <w:jc w:val="both"/>
        <w:rPr>
          <w:rFonts w:ascii="Comic Sans MS" w:hAnsi="Comic Sans MS"/>
          <w:sz w:val="28"/>
          <w:szCs w:val="28"/>
        </w:rPr>
      </w:pPr>
    </w:p>
    <w:p w:rsidR="00375A8D" w:rsidRDefault="00375A8D" w:rsidP="004A295B">
      <w:pPr>
        <w:jc w:val="both"/>
        <w:rPr>
          <w:rFonts w:ascii="Comic Sans MS" w:hAnsi="Comic Sans MS"/>
          <w:sz w:val="28"/>
          <w:szCs w:val="28"/>
        </w:rPr>
      </w:pPr>
    </w:p>
    <w:p w:rsidR="00375A8D" w:rsidRDefault="00375A8D" w:rsidP="004A295B">
      <w:pPr>
        <w:jc w:val="both"/>
        <w:rPr>
          <w:rFonts w:ascii="Comic Sans MS" w:hAnsi="Comic Sans MS"/>
          <w:sz w:val="28"/>
          <w:szCs w:val="28"/>
        </w:rPr>
      </w:pPr>
    </w:p>
    <w:p w:rsidR="00375A8D" w:rsidRDefault="00375A8D" w:rsidP="004A295B">
      <w:pPr>
        <w:jc w:val="both"/>
        <w:rPr>
          <w:rFonts w:ascii="Comic Sans MS" w:hAnsi="Comic Sans MS"/>
          <w:sz w:val="28"/>
          <w:szCs w:val="28"/>
        </w:rPr>
      </w:pPr>
    </w:p>
    <w:p w:rsidR="00375A8D" w:rsidRDefault="00375A8D" w:rsidP="004A295B">
      <w:pPr>
        <w:jc w:val="both"/>
        <w:rPr>
          <w:rFonts w:ascii="Comic Sans MS" w:hAnsi="Comic Sans MS"/>
          <w:sz w:val="28"/>
          <w:szCs w:val="28"/>
        </w:rPr>
      </w:pPr>
    </w:p>
    <w:p w:rsidR="00375A8D" w:rsidRPr="004A295B" w:rsidRDefault="00375A8D" w:rsidP="004A295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Воспитатель Боярских М.Ю.</w:t>
      </w:r>
      <w:bookmarkStart w:id="0" w:name="_GoBack"/>
      <w:bookmarkEnd w:id="0"/>
    </w:p>
    <w:p w:rsidR="00353D65" w:rsidRPr="009C6CF3" w:rsidRDefault="00353D65" w:rsidP="009C6CF3">
      <w:pPr>
        <w:rPr>
          <w:sz w:val="36"/>
        </w:rPr>
      </w:pPr>
    </w:p>
    <w:sectPr w:rsidR="00353D65" w:rsidRPr="009C6CF3" w:rsidSect="00BC05FE">
      <w:pgSz w:w="11906" w:h="16838"/>
      <w:pgMar w:top="851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1F"/>
    <w:rsid w:val="001E4FB2"/>
    <w:rsid w:val="00353D65"/>
    <w:rsid w:val="00375A8D"/>
    <w:rsid w:val="00391886"/>
    <w:rsid w:val="004A295B"/>
    <w:rsid w:val="00607FC0"/>
    <w:rsid w:val="0078019B"/>
    <w:rsid w:val="00865B26"/>
    <w:rsid w:val="009C6CF3"/>
    <w:rsid w:val="00A03C1F"/>
    <w:rsid w:val="00B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6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A29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2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6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A29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2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ПК</cp:lastModifiedBy>
  <cp:revision>7</cp:revision>
  <dcterms:created xsi:type="dcterms:W3CDTF">2018-02-13T15:48:00Z</dcterms:created>
  <dcterms:modified xsi:type="dcterms:W3CDTF">2020-04-12T20:00:00Z</dcterms:modified>
</cp:coreProperties>
</file>