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A" w:rsidRPr="009C0CFA" w:rsidRDefault="009C0CFA" w:rsidP="009C0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CFA">
        <w:rPr>
          <w:rFonts w:ascii="Times New Roman" w:hAnsi="Times New Roman" w:cs="Times New Roman"/>
          <w:b/>
          <w:sz w:val="36"/>
          <w:szCs w:val="36"/>
        </w:rPr>
        <w:t xml:space="preserve">Педагогическая гостиная </w:t>
      </w:r>
    </w:p>
    <w:p w:rsidR="009C0CFA" w:rsidRPr="009C0CFA" w:rsidRDefault="009C0CFA" w:rsidP="009C0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CFA">
        <w:rPr>
          <w:rFonts w:ascii="Times New Roman" w:hAnsi="Times New Roman" w:cs="Times New Roman"/>
          <w:b/>
          <w:sz w:val="36"/>
          <w:szCs w:val="36"/>
        </w:rPr>
        <w:t>«Театрализованная игра как средство развития речевой деятельности у детей»</w:t>
      </w:r>
    </w:p>
    <w:p w:rsidR="009C0CFA" w:rsidRDefault="009C0CFA" w:rsidP="009C0CFA">
      <w:pPr>
        <w:jc w:val="right"/>
      </w:pPr>
    </w:p>
    <w:p w:rsidR="009C0CFA" w:rsidRPr="009C0CFA" w:rsidRDefault="009C0CFA" w:rsidP="009C0CFA">
      <w:pPr>
        <w:jc w:val="right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9C0CFA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«Весь мир — театр, а люди в нем актеры»… </w:t>
      </w:r>
    </w:p>
    <w:p w:rsidR="00C33AA9" w:rsidRDefault="009C0CFA" w:rsidP="009C0CFA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68040" cy="2162175"/>
            <wp:effectExtent l="0" t="0" r="0" b="0"/>
            <wp:docPr id="1" name="Рисунок 1" descr="Фразы про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зы про теат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0"/>
                    <a:stretch/>
                  </pic:blipFill>
                  <pic:spPr bwMode="auto">
                    <a:xfrm>
                      <a:off x="0" y="0"/>
                      <a:ext cx="3068067" cy="2162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CFA" w:rsidRPr="00514D1A" w:rsidRDefault="00514D1A" w:rsidP="00052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>Учителем – логопедом</w:t>
      </w:r>
      <w:r w:rsidR="00052453">
        <w:rPr>
          <w:rFonts w:ascii="Times New Roman" w:hAnsi="Times New Roman" w:cs="Times New Roman"/>
          <w:sz w:val="28"/>
          <w:szCs w:val="28"/>
        </w:rPr>
        <w:t xml:space="preserve"> Ширяевой М.Ю.</w:t>
      </w:r>
      <w:r w:rsidRPr="00514D1A">
        <w:rPr>
          <w:rFonts w:ascii="Times New Roman" w:hAnsi="Times New Roman" w:cs="Times New Roman"/>
          <w:sz w:val="28"/>
          <w:szCs w:val="28"/>
        </w:rPr>
        <w:t xml:space="preserve"> и воспитателями была организована встреча, на которой мы окунулись в мир театра. Обсудили влияние театрализованных игр на  развитие речи детей, обменялись интересным опытом,  наработками. Обсудили особенности содержания и реализации театрализованных игр  в  разных возрастных группах. </w:t>
      </w:r>
    </w:p>
    <w:p w:rsidR="00514D1A" w:rsidRDefault="00514D1A" w:rsidP="00052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3B55E5">
        <w:rPr>
          <w:rFonts w:ascii="Times New Roman" w:hAnsi="Times New Roman" w:cs="Times New Roman"/>
          <w:sz w:val="28"/>
          <w:szCs w:val="28"/>
        </w:rPr>
        <w:t xml:space="preserve">развивали эмоциональную выразительность, тренировали мимические мышцы с визуальным контролем. Выполняли различные пластические этюды. Разыгрывали знакомые сказки с новым сюжетом. </w:t>
      </w:r>
    </w:p>
    <w:p w:rsidR="003B55E5" w:rsidRDefault="003B55E5" w:rsidP="00052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была насыщена позитивными и яркими эмоциями.</w:t>
      </w:r>
    </w:p>
    <w:p w:rsidR="003B55E5" w:rsidRDefault="003B55E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195993"/>
            <wp:effectExtent l="0" t="0" r="0" b="0"/>
            <wp:docPr id="3" name="Рисунок 3" descr="C:\Users\user\Desktop\Ширяева логопед\20210226_09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иряева логопед\20210226_094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30" cy="2194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606"/>
            <wp:effectExtent l="0" t="0" r="0" b="0"/>
            <wp:docPr id="4" name="Рисунок 4" descr="C:\Users\user\Desktop\Ширяева логопед\20210226_09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Ширяева логопед\20210226_094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45" cy="2192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55E5" w:rsidRPr="00514D1A" w:rsidRDefault="003B55E5" w:rsidP="003B55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- логопед Ширяева М.Ю.</w:t>
      </w:r>
    </w:p>
    <w:sectPr w:rsidR="003B55E5" w:rsidRPr="00514D1A" w:rsidSect="00F34A22">
      <w:pgSz w:w="11906" w:h="16838"/>
      <w:pgMar w:top="709" w:right="850" w:bottom="1134" w:left="1701" w:header="708" w:footer="708" w:gutter="0"/>
      <w:pgBorders w:offsetFrom="page">
        <w:top w:val="decoArchColor" w:sz="14" w:space="24" w:color="auto"/>
        <w:left w:val="decoArchColor" w:sz="14" w:space="24" w:color="auto"/>
        <w:bottom w:val="decoArchColor" w:sz="14" w:space="24" w:color="auto"/>
        <w:right w:val="decoArchColor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98" w:rsidRDefault="00E26198" w:rsidP="003B55E5">
      <w:pPr>
        <w:spacing w:after="0" w:line="240" w:lineRule="auto"/>
      </w:pPr>
      <w:r>
        <w:separator/>
      </w:r>
    </w:p>
  </w:endnote>
  <w:endnote w:type="continuationSeparator" w:id="0">
    <w:p w:rsidR="00E26198" w:rsidRDefault="00E26198" w:rsidP="003B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98" w:rsidRDefault="00E26198" w:rsidP="003B55E5">
      <w:pPr>
        <w:spacing w:after="0" w:line="240" w:lineRule="auto"/>
      </w:pPr>
      <w:r>
        <w:separator/>
      </w:r>
    </w:p>
  </w:footnote>
  <w:footnote w:type="continuationSeparator" w:id="0">
    <w:p w:rsidR="00E26198" w:rsidRDefault="00E26198" w:rsidP="003B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6"/>
    <w:rsid w:val="00021954"/>
    <w:rsid w:val="00052453"/>
    <w:rsid w:val="00216BD6"/>
    <w:rsid w:val="003B55E5"/>
    <w:rsid w:val="003D7DDD"/>
    <w:rsid w:val="00514D1A"/>
    <w:rsid w:val="0084582F"/>
    <w:rsid w:val="009C0CFA"/>
    <w:rsid w:val="00C33AA9"/>
    <w:rsid w:val="00E26198"/>
    <w:rsid w:val="00F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5E5"/>
  </w:style>
  <w:style w:type="paragraph" w:styleId="a7">
    <w:name w:val="footer"/>
    <w:basedOn w:val="a"/>
    <w:link w:val="a8"/>
    <w:uiPriority w:val="99"/>
    <w:unhideWhenUsed/>
    <w:rsid w:val="003B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5E5"/>
  </w:style>
  <w:style w:type="paragraph" w:styleId="a7">
    <w:name w:val="footer"/>
    <w:basedOn w:val="a"/>
    <w:link w:val="a8"/>
    <w:uiPriority w:val="99"/>
    <w:unhideWhenUsed/>
    <w:rsid w:val="003B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2021-04-13T04:31:00Z</dcterms:created>
  <dcterms:modified xsi:type="dcterms:W3CDTF">2021-04-14T19:04:00Z</dcterms:modified>
</cp:coreProperties>
</file>