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b/>
          <w:color w:val="424242"/>
          <w:sz w:val="36"/>
          <w:szCs w:val="36"/>
        </w:rPr>
      </w:pPr>
      <w:r w:rsidRPr="0001675A">
        <w:rPr>
          <w:b/>
          <w:bCs/>
          <w:color w:val="424242"/>
          <w:sz w:val="36"/>
          <w:szCs w:val="36"/>
        </w:rPr>
        <w:t>Самомассаж лица</w:t>
      </w:r>
    </w:p>
    <w:p w:rsidR="0001675A" w:rsidRPr="0001675A" w:rsidRDefault="0001675A" w:rsidP="0001675A">
      <w:pPr>
        <w:pStyle w:val="a3"/>
        <w:spacing w:before="90" w:beforeAutospacing="0" w:after="90" w:afterAutospacing="0"/>
        <w:jc w:val="center"/>
        <w:rPr>
          <w:i/>
          <w:color w:val="444444"/>
          <w:sz w:val="36"/>
          <w:szCs w:val="36"/>
        </w:rPr>
      </w:pPr>
      <w:r w:rsidRPr="0001675A">
        <w:rPr>
          <w:rStyle w:val="a4"/>
          <w:color w:val="444444"/>
          <w:sz w:val="36"/>
          <w:szCs w:val="36"/>
        </w:rPr>
        <w:t>Самомассаж </w:t>
      </w:r>
      <w:r w:rsidRPr="0001675A">
        <w:rPr>
          <w:i/>
          <w:color w:val="444444"/>
          <w:sz w:val="36"/>
          <w:szCs w:val="36"/>
        </w:rPr>
        <w:t>— это массаж, выполняемый самим ребенком (подростком или взрослым), страдающим речевой патологией.</w:t>
      </w:r>
    </w:p>
    <w:p w:rsidR="0001675A" w:rsidRPr="0001675A" w:rsidRDefault="0001675A" w:rsidP="0001675A">
      <w:pPr>
        <w:pStyle w:val="a3"/>
        <w:spacing w:before="90" w:beforeAutospacing="0" w:after="90" w:afterAutospacing="0"/>
        <w:jc w:val="center"/>
        <w:rPr>
          <w:i/>
          <w:color w:val="444444"/>
          <w:sz w:val="36"/>
          <w:szCs w:val="36"/>
        </w:rPr>
      </w:pPr>
      <w:r w:rsidRPr="0001675A">
        <w:rPr>
          <w:i/>
          <w:color w:val="444444"/>
          <w:sz w:val="36"/>
          <w:szCs w:val="36"/>
        </w:rPr>
        <w:t>Самомассаж является средством, дополняющим воздействие основного массажа, который выполняется логопедом.</w:t>
      </w:r>
    </w:p>
    <w:p w:rsidR="0001675A" w:rsidRDefault="0001675A" w:rsidP="0001675A">
      <w:pPr>
        <w:pStyle w:val="a3"/>
        <w:spacing w:before="90" w:beforeAutospacing="0" w:after="90" w:afterAutospacing="0"/>
        <w:jc w:val="center"/>
        <w:rPr>
          <w:i/>
          <w:color w:val="444444"/>
          <w:sz w:val="36"/>
          <w:szCs w:val="36"/>
        </w:rPr>
      </w:pPr>
      <w:r w:rsidRPr="0001675A">
        <w:rPr>
          <w:i/>
          <w:color w:val="444444"/>
          <w:sz w:val="36"/>
          <w:szCs w:val="36"/>
        </w:rPr>
        <w:t>Целью логопедического самомассажа является в первую очередь стимуляция кинестетических ощущений мышц, участвующих в работе периферического речевого аппарата, а также в определенной степени и нормализация мышечного тонуса данных мышц.</w:t>
      </w:r>
    </w:p>
    <w:p w:rsidR="0001675A" w:rsidRDefault="0001675A" w:rsidP="0001675A">
      <w:pPr>
        <w:pStyle w:val="a3"/>
        <w:spacing w:before="90" w:beforeAutospacing="0" w:after="90" w:afterAutospacing="0"/>
        <w:jc w:val="center"/>
        <w:rPr>
          <w:i/>
          <w:color w:val="444444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jc w:val="center"/>
        <w:rPr>
          <w:i/>
          <w:color w:val="444444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jc w:val="center"/>
        <w:rPr>
          <w:i/>
          <w:color w:val="444444"/>
          <w:sz w:val="36"/>
          <w:szCs w:val="36"/>
        </w:rPr>
      </w:pPr>
      <w:r>
        <w:rPr>
          <w:noProof/>
        </w:rPr>
        <w:drawing>
          <wp:inline distT="0" distB="0" distL="0" distR="0" wp14:anchorId="70A9D12C" wp14:editId="3DCA8111">
            <wp:extent cx="5514142" cy="3980442"/>
            <wp:effectExtent l="0" t="0" r="0" b="1270"/>
            <wp:docPr id="15" name="Рисунок 15" descr="http://bolezniglaz.ru/wp-content/uploads/2017/09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olezniglaz.ru/wp-content/uploads/2017/09/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67" cy="398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675A" w:rsidRDefault="0001675A" w:rsidP="0001675A">
      <w:pPr>
        <w:pStyle w:val="a3"/>
        <w:spacing w:before="90" w:beforeAutospacing="0" w:after="90" w:afterAutospacing="0"/>
        <w:jc w:val="center"/>
        <w:rPr>
          <w:i/>
          <w:color w:val="444444"/>
          <w:sz w:val="36"/>
          <w:szCs w:val="36"/>
        </w:rPr>
      </w:pPr>
    </w:p>
    <w:p w:rsidR="0001675A" w:rsidRDefault="00455096" w:rsidP="0001675A">
      <w:pPr>
        <w:pStyle w:val="a3"/>
        <w:spacing w:before="90" w:beforeAutospacing="0" w:after="90" w:afterAutospacing="0"/>
        <w:jc w:val="center"/>
        <w:rPr>
          <w:i/>
          <w:color w:val="444444"/>
          <w:sz w:val="36"/>
          <w:szCs w:val="36"/>
        </w:rPr>
      </w:pPr>
      <w:r>
        <w:rPr>
          <w:i/>
          <w:noProof/>
          <w:color w:val="44444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90170</wp:posOffset>
                </wp:positionV>
                <wp:extent cx="2028825" cy="1038225"/>
                <wp:effectExtent l="0" t="0" r="28575" b="285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55096" w:rsidRPr="00455096" w:rsidRDefault="00455096" w:rsidP="0045509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Учитель-логопед МАДОУ </w:t>
                            </w:r>
                            <w:r w:rsidRPr="0045509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д/с №62 к.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г. Тюмень</w:t>
                            </w:r>
                            <w:r w:rsidRPr="0045509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5509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Мершина</w:t>
                            </w:r>
                            <w:proofErr w:type="spellEnd"/>
                            <w:r w:rsidRPr="0045509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С. 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298.95pt;margin-top:7.1pt;width:159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" fillcolor="white [3201]" strokecolor="white [3212]" strokeweight=".5pt">
                <v:textbox>
                  <w:txbxContent>
                    <w:p w:rsidR="00455096" w:rsidRPr="00455096" w:rsidRDefault="00455096" w:rsidP="00455096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Учитель-логопед МАДОУ </w:t>
                      </w:r>
                      <w:r w:rsidRPr="00455096">
                        <w:rPr>
                          <w:rFonts w:ascii="Times New Roman" w:hAnsi="Times New Roman" w:cs="Times New Roman"/>
                          <w:sz w:val="24"/>
                        </w:rPr>
                        <w:t>д/с №62 к. 2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г. Тюмень</w:t>
                      </w:r>
                      <w:r w:rsidRPr="00455096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455096">
                        <w:rPr>
                          <w:rFonts w:ascii="Times New Roman" w:hAnsi="Times New Roman" w:cs="Times New Roman"/>
                          <w:sz w:val="24"/>
                        </w:rPr>
                        <w:t>Мершина</w:t>
                      </w:r>
                      <w:proofErr w:type="spellEnd"/>
                      <w:r w:rsidRPr="00455096">
                        <w:rPr>
                          <w:rFonts w:ascii="Times New Roman" w:hAnsi="Times New Roman" w:cs="Times New Roman"/>
                          <w:sz w:val="24"/>
                        </w:rPr>
                        <w:t xml:space="preserve"> С. А. </w:t>
                      </w:r>
                    </w:p>
                  </w:txbxContent>
                </v:textbox>
              </v:shape>
            </w:pict>
          </mc:Fallback>
        </mc:AlternateContent>
      </w:r>
    </w:p>
    <w:p w:rsidR="0001675A" w:rsidRDefault="0001675A" w:rsidP="0001675A">
      <w:pPr>
        <w:pStyle w:val="a3"/>
        <w:spacing w:before="90" w:beforeAutospacing="0" w:after="90" w:afterAutospacing="0"/>
        <w:jc w:val="center"/>
        <w:rPr>
          <w:i/>
          <w:color w:val="444444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1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 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495953" cy="4343400"/>
            <wp:effectExtent l="0" t="0" r="9525" b="0"/>
            <wp:docPr id="14" name="Рисунок 14" descr="https://ok-t.ru/mydocxru/baza3/153047540544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-t.ru/mydocxru/baza3/153047540544.files/image00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502" cy="43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75A">
        <w:rPr>
          <w:iCs/>
          <w:color w:val="424242"/>
          <w:sz w:val="36"/>
          <w:szCs w:val="36"/>
        </w:rPr>
        <w:t> 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Ручки растираем и разогреваем (потереть ладошки, похлопать)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И лицо теплом своим мы умываем (ладошками проводят по лицу сверху вниз)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bookmarkStart w:id="0" w:name="_GoBack"/>
      <w:bookmarkEnd w:id="0"/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2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713681" cy="5378823"/>
            <wp:effectExtent l="0" t="0" r="1905" b="0"/>
            <wp:docPr id="13" name="Рисунок 13" descr="https://ok-t.ru/mydocxru/baza3/153047540544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-t.ru/mydocxru/baza3/153047540544.files/image0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19" cy="53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75A">
        <w:rPr>
          <w:iCs/>
          <w:color w:val="424242"/>
          <w:sz w:val="36"/>
          <w:szCs w:val="36"/>
        </w:rPr>
        <w:t> 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Грабельки сгребают все плохие мысли (</w:t>
      </w:r>
      <w:proofErr w:type="spellStart"/>
      <w:r w:rsidRPr="0001675A">
        <w:rPr>
          <w:iCs/>
          <w:color w:val="424242"/>
          <w:sz w:val="36"/>
          <w:szCs w:val="36"/>
        </w:rPr>
        <w:t>граблеобразные</w:t>
      </w:r>
      <w:proofErr w:type="spellEnd"/>
      <w:r w:rsidRPr="0001675A">
        <w:rPr>
          <w:iCs/>
          <w:color w:val="424242"/>
          <w:sz w:val="36"/>
          <w:szCs w:val="36"/>
        </w:rPr>
        <w:t xml:space="preserve"> движения от середины лба к вискам)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Ушки растираем вверх и вниз мы быстро (растирающие движения ушек вверх-вниз)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3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3993515" cy="3764915"/>
            <wp:effectExtent l="0" t="0" r="6985" b="6985"/>
            <wp:docPr id="12" name="Рисунок 12" descr="https://ok-t.ru/mydocxru/baza3/153047540544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-t.ru/mydocxru/baza3/153047540544.files/image0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3294380" cy="3294380"/>
            <wp:effectExtent l="0" t="0" r="1270" b="1270"/>
            <wp:docPr id="11" name="Рисунок 11" descr="https://ok-t.ru/mydocxru/baza3/153047540544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k-t.ru/mydocxru/baza3/153047540544.files/image0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Их вперед сгибаем, тянем вниз за мочки (нагибание ушных раковин кпереди, оттягивание вниз)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4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134906" cy="4652682"/>
            <wp:effectExtent l="0" t="0" r="8890" b="0"/>
            <wp:docPr id="10" name="Рисунок 10" descr="https://ok-t.ru/mydocxru/baza3/153047540544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k-t.ru/mydocxru/baza3/153047540544.files/image0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30" cy="466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И потом уходим пальцами на щечки.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Щечки разминаем, чтобы надувались.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5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335678" cy="5674658"/>
            <wp:effectExtent l="0" t="0" r="0" b="2540"/>
            <wp:docPr id="9" name="Рисунок 9" descr="https://ok-t.ru/mydocxru/baza3/153047540544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-t.ru/mydocxru/baza3/153047540544.files/image0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016" cy="56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Губки разминаем, чтобы улыбались (разминаем губки: верхнюю и нижнюю)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6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464682" cy="4894729"/>
            <wp:effectExtent l="0" t="0" r="3175" b="1270"/>
            <wp:docPr id="8" name="Рисунок 8" descr="https://ok-t.ru/mydocxru/baza3/153047540544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k-t.ru/mydocxru/baza3/153047540544.files/image01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356" cy="49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75A">
        <w:rPr>
          <w:iCs/>
          <w:color w:val="424242"/>
          <w:sz w:val="36"/>
          <w:szCs w:val="36"/>
        </w:rPr>
        <w:t> 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Мы теперь утятки – клювики потянем (губы в трубочку)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Разомнем их мягко, не задев ногтями (большой и указательный пальчики разминают обе губы)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7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286001" cy="4693023"/>
            <wp:effectExtent l="0" t="0" r="0" b="0"/>
            <wp:docPr id="7" name="Рисунок 7" descr="https://ok-t.ru/mydocxru/baza3/153047540544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k-t.ru/mydocxru/baza3/153047540544.files/image01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79" cy="47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 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Уголками губ мы щечки поднимаем (пальчики по очереди поднимают уголки рта)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8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692923" cy="5365376"/>
            <wp:effectExtent l="0" t="0" r="3175" b="6985"/>
            <wp:docPr id="6" name="Рисунок 6" descr="https://ok-t.ru/mydocxru/baza3/153047540544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k-t.ru/mydocxru/baza3/153047540544.files/image0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68" cy="537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А потом от носа вниз к губам стекаем (спиралевидные движения по носогубной складке)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9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427994" cy="5755341"/>
            <wp:effectExtent l="0" t="0" r="1270" b="0"/>
            <wp:docPr id="5" name="Рисунок 5" descr="https://ok-t.ru/mydocxru/baza3/153047540544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k-t.ru/mydocxru/baza3/153047540544.files/image0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21" cy="57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Губки пожуем мы (покусат</w:t>
      </w:r>
      <w:r>
        <w:rPr>
          <w:iCs/>
          <w:color w:val="424242"/>
          <w:sz w:val="36"/>
          <w:szCs w:val="36"/>
        </w:rPr>
        <w:t>ь</w:t>
      </w:r>
      <w:r w:rsidRPr="0001675A">
        <w:rPr>
          <w:iCs/>
          <w:color w:val="424242"/>
          <w:sz w:val="36"/>
          <w:szCs w:val="36"/>
        </w:rPr>
        <w:t xml:space="preserve"> верхнюю и нижнюю губку)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Шарики надуем (раздувают щеки)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10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337743" cy="5661212"/>
            <wp:effectExtent l="0" t="0" r="0" b="0"/>
            <wp:docPr id="4" name="Рисунок 4" descr="https://ok-t.ru/mydocxru/baza3/153047540544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k-t.ru/mydocxru/baza3/153047540544.files/image0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90" cy="56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И губами вправо-влево потанцуем (пальчики двигают верхнюю и нижнюю губу в разные стороны)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11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624793" cy="5957047"/>
            <wp:effectExtent l="0" t="0" r="0" b="5715"/>
            <wp:docPr id="3" name="Рисунок 3" descr="https://ok-t.ru/mydocxru/baza3/153047540544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k-t.ru/mydocxru/baza3/153047540544.files/image02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928" cy="59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Мы язык за губу заворачиваем (подвернуть язык под верхнюю губу)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Кулачком по губе поколачиваем (постучать кулачком по верхней губе)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12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327727" cy="5647764"/>
            <wp:effectExtent l="0" t="0" r="6350" b="0"/>
            <wp:docPr id="2" name="Рисунок 2" descr="https://ok-t.ru/mydocxru/baza3/153047540544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k-t.ru/mydocxru/baza3/153047540544.files/image02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20" cy="56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За другую губу заворачиваем (подвернуть язык под нижнюю губу)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И другим кулачком поколачиваем (поколачиваем кулачком по нижней губе)</w:t>
      </w: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>
        <w:rPr>
          <w:iCs/>
          <w:color w:val="424242"/>
          <w:sz w:val="36"/>
          <w:szCs w:val="36"/>
        </w:rPr>
        <w:lastRenderedPageBreak/>
        <w:t>Упражнение № 13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rPr>
          <w:iCs/>
          <w:color w:val="424242"/>
          <w:sz w:val="36"/>
          <w:szCs w:val="36"/>
        </w:rPr>
      </w:pPr>
      <w:r w:rsidRPr="0001675A">
        <w:rPr>
          <w:iCs/>
          <w:noProof/>
          <w:color w:val="424242"/>
          <w:sz w:val="36"/>
          <w:szCs w:val="36"/>
        </w:rPr>
        <w:drawing>
          <wp:inline distT="0" distB="0" distL="0" distR="0">
            <wp:extent cx="5931812" cy="5607423"/>
            <wp:effectExtent l="0" t="0" r="0" b="0"/>
            <wp:docPr id="1" name="Рисунок 1" descr="https://ok-t.ru/mydocxru/baza3/153047540544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k-t.ru/mydocxru/baza3/153047540544.files/image02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09" cy="561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Тянем подбородок (разминаем подбородок с оттягиванием его вниз)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И к ушам щипаем (пощипываем нижнюю челюсть)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А потом по шейке</w:t>
      </w:r>
    </w:p>
    <w:p w:rsidR="0001675A" w:rsidRPr="0001675A" w:rsidRDefault="0001675A" w:rsidP="0001675A">
      <w:pPr>
        <w:pStyle w:val="a3"/>
        <w:spacing w:before="90" w:beforeAutospacing="0" w:after="90" w:afterAutospacing="0"/>
        <w:ind w:left="90" w:right="525"/>
        <w:jc w:val="center"/>
        <w:rPr>
          <w:iCs/>
          <w:color w:val="424242"/>
          <w:sz w:val="36"/>
          <w:szCs w:val="36"/>
        </w:rPr>
      </w:pPr>
      <w:r w:rsidRPr="0001675A">
        <w:rPr>
          <w:iCs/>
          <w:color w:val="424242"/>
          <w:sz w:val="36"/>
          <w:szCs w:val="36"/>
        </w:rPr>
        <w:t>Ручками стекаем (поглаживаем шейку всей ладошкой от ключицы к ключице)</w:t>
      </w:r>
    </w:p>
    <w:p w:rsidR="00513DDA" w:rsidRDefault="00513DDA">
      <w:pPr>
        <w:rPr>
          <w:rFonts w:ascii="Times New Roman" w:hAnsi="Times New Roman" w:cs="Times New Roman"/>
          <w:sz w:val="36"/>
          <w:szCs w:val="36"/>
        </w:rPr>
      </w:pPr>
    </w:p>
    <w:p w:rsidR="00E4084E" w:rsidRDefault="00E4084E">
      <w:pPr>
        <w:rPr>
          <w:rFonts w:ascii="Times New Roman" w:hAnsi="Times New Roman" w:cs="Times New Roman"/>
          <w:sz w:val="36"/>
          <w:szCs w:val="36"/>
        </w:rPr>
      </w:pPr>
    </w:p>
    <w:p w:rsidR="00E4084E" w:rsidRPr="0001675A" w:rsidRDefault="00E4084E">
      <w:pPr>
        <w:rPr>
          <w:rFonts w:ascii="Times New Roman" w:hAnsi="Times New Roman" w:cs="Times New Roman"/>
          <w:sz w:val="36"/>
          <w:szCs w:val="36"/>
        </w:rPr>
      </w:pPr>
    </w:p>
    <w:sectPr w:rsidR="00E4084E" w:rsidRPr="0001675A" w:rsidSect="0001675A">
      <w:pgSz w:w="11906" w:h="16838"/>
      <w:pgMar w:top="1134" w:right="850" w:bottom="1134" w:left="1701" w:header="708" w:footer="708" w:gutter="0"/>
      <w:pgBorders w:offsetFrom="page">
        <w:top w:val="threeDEmboss" w:sz="24" w:space="24" w:color="FFC000" w:themeColor="accent4"/>
        <w:left w:val="threeDEmboss" w:sz="24" w:space="24" w:color="FFC000" w:themeColor="accent4"/>
        <w:bottom w:val="threeDEngrave" w:sz="24" w:space="24" w:color="FFC000" w:themeColor="accent4"/>
        <w:right w:val="threeDEngrave" w:sz="24" w:space="24" w:color="FFC000" w:themeColor="accent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518"/>
    <w:rsid w:val="0001675A"/>
    <w:rsid w:val="00455096"/>
    <w:rsid w:val="00513DDA"/>
    <w:rsid w:val="00754518"/>
    <w:rsid w:val="00E4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4A11E"/>
  <w15:chartTrackingRefBased/>
  <w15:docId w15:val="{11F64388-11BC-4258-95FA-6123EAA87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6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167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1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336</Words>
  <Characters>1921</Characters>
  <Application>Microsoft Office Word</Application>
  <DocSecurity>0</DocSecurity>
  <Lines>16</Lines>
  <Paragraphs>4</Paragraphs>
  <ScaleCrop>false</ScaleCrop>
  <Company>пусин дом</Company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7</cp:revision>
  <dcterms:created xsi:type="dcterms:W3CDTF">2020-04-13T11:04:00Z</dcterms:created>
  <dcterms:modified xsi:type="dcterms:W3CDTF">2020-04-28T08:47:00Z</dcterms:modified>
</cp:coreProperties>
</file>