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10D50A2" w14:textId="77777777" w:rsidR="00224356" w:rsidRPr="005D23D7" w:rsidRDefault="00224356" w:rsidP="007E383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32"/>
          <w:szCs w:val="32"/>
        </w:rPr>
      </w:pPr>
      <w:r w:rsidRPr="005D23D7">
        <w:rPr>
          <w:b/>
          <w:bCs/>
          <w:sz w:val="32"/>
          <w:szCs w:val="32"/>
        </w:rPr>
        <w:t>Консультация для родителей</w:t>
      </w:r>
      <w:bookmarkStart w:id="0" w:name="_GoBack"/>
      <w:bookmarkEnd w:id="0"/>
    </w:p>
    <w:p w14:paraId="66DB1CE8" w14:textId="77777777" w:rsidR="00224356" w:rsidRPr="005D23D7" w:rsidRDefault="00224356" w:rsidP="007E3831">
      <w:pPr>
        <w:pStyle w:val="a3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  <w:r w:rsidRPr="005D23D7">
        <w:rPr>
          <w:b/>
          <w:bCs/>
          <w:sz w:val="32"/>
          <w:szCs w:val="32"/>
        </w:rPr>
        <w:t>«Советы по обучению дошкольников езде на велосипеде»</w:t>
      </w:r>
    </w:p>
    <w:p w14:paraId="5719169A" w14:textId="0CE48766" w:rsidR="0040130B" w:rsidRPr="00224356" w:rsidRDefault="008C4FCA" w:rsidP="005D23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4356">
        <w:rPr>
          <w:sz w:val="28"/>
          <w:szCs w:val="28"/>
        </w:rPr>
        <w:t xml:space="preserve">Езда на велосипеде – это не только веселое и увлекательное </w:t>
      </w:r>
      <w:r w:rsidR="0040130B" w:rsidRPr="00224356">
        <w:rPr>
          <w:sz w:val="28"/>
          <w:szCs w:val="28"/>
        </w:rPr>
        <w:t xml:space="preserve">занятие, но еще и очень полезное. </w:t>
      </w:r>
      <w:r w:rsidRPr="00224356">
        <w:rPr>
          <w:sz w:val="28"/>
          <w:szCs w:val="28"/>
        </w:rPr>
        <w:t>Помимо положительных эмоций</w:t>
      </w:r>
      <w:r w:rsidR="0040130B" w:rsidRPr="00224356">
        <w:rPr>
          <w:sz w:val="28"/>
          <w:szCs w:val="28"/>
        </w:rPr>
        <w:t xml:space="preserve"> и возможности активного отдыха, она развивает у детей ловкость, умение сохранять равновесие, воспитывает смелость, способствует  </w:t>
      </w:r>
      <w:r w:rsidR="00BE03FF" w:rsidRPr="00224356">
        <w:rPr>
          <w:sz w:val="28"/>
          <w:szCs w:val="28"/>
        </w:rPr>
        <w:t xml:space="preserve">развитию </w:t>
      </w:r>
      <w:r w:rsidR="0040130B" w:rsidRPr="00224356">
        <w:rPr>
          <w:sz w:val="28"/>
          <w:szCs w:val="28"/>
        </w:rPr>
        <w:t xml:space="preserve">ориентировки детей в пространстве.  К тому же, передвижение на этом виде транспорта может стать отличным времяпровождением для всей семьи, однако сначала необходимо </w:t>
      </w:r>
      <w:proofErr w:type="gramStart"/>
      <w:r w:rsidR="0040130B" w:rsidRPr="00224356">
        <w:rPr>
          <w:sz w:val="28"/>
          <w:szCs w:val="28"/>
        </w:rPr>
        <w:t>научиться на нем кататься</w:t>
      </w:r>
      <w:proofErr w:type="gramEnd"/>
      <w:r w:rsidR="0040130B" w:rsidRPr="00224356">
        <w:rPr>
          <w:sz w:val="28"/>
          <w:szCs w:val="28"/>
        </w:rPr>
        <w:t>.</w:t>
      </w:r>
    </w:p>
    <w:p w14:paraId="7884E7F6" w14:textId="158A7443" w:rsidR="009D7E27" w:rsidRPr="00224356" w:rsidRDefault="00024751" w:rsidP="005D23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24356">
        <w:rPr>
          <w:sz w:val="28"/>
          <w:szCs w:val="28"/>
          <w:u w:val="single"/>
        </w:rPr>
        <w:t>Итак, с какого возраста</w:t>
      </w:r>
      <w:r w:rsidR="00BE03FF" w:rsidRPr="00224356">
        <w:rPr>
          <w:sz w:val="28"/>
          <w:szCs w:val="28"/>
          <w:u w:val="single"/>
        </w:rPr>
        <w:t xml:space="preserve"> можно и нужно обучать детей езде на велосипеде</w:t>
      </w:r>
      <w:r w:rsidR="00FE3419" w:rsidRPr="00224356">
        <w:rPr>
          <w:sz w:val="28"/>
          <w:szCs w:val="28"/>
          <w:u w:val="single"/>
        </w:rPr>
        <w:t xml:space="preserve">. </w:t>
      </w:r>
      <w:r w:rsidRPr="00224356">
        <w:rPr>
          <w:sz w:val="28"/>
          <w:szCs w:val="28"/>
        </w:rPr>
        <w:t>Согласно средним показателям развития, к</w:t>
      </w:r>
      <w:r w:rsidR="0001760D" w:rsidRPr="00224356">
        <w:rPr>
          <w:sz w:val="28"/>
          <w:szCs w:val="28"/>
        </w:rPr>
        <w:t xml:space="preserve"> </w:t>
      </w:r>
      <w:r w:rsidRPr="00224356">
        <w:rPr>
          <w:sz w:val="28"/>
          <w:szCs w:val="28"/>
        </w:rPr>
        <w:t>обучению стоит приступать в зависимо</w:t>
      </w:r>
      <w:r w:rsidR="0001760D" w:rsidRPr="00224356">
        <w:rPr>
          <w:sz w:val="28"/>
          <w:szCs w:val="28"/>
        </w:rPr>
        <w:t>с</w:t>
      </w:r>
      <w:r w:rsidRPr="00224356">
        <w:rPr>
          <w:sz w:val="28"/>
          <w:szCs w:val="28"/>
        </w:rPr>
        <w:t>ти от возраста.</w:t>
      </w:r>
      <w:r w:rsidR="005B1316" w:rsidRPr="00224356">
        <w:rPr>
          <w:sz w:val="28"/>
          <w:szCs w:val="28"/>
        </w:rPr>
        <w:t xml:space="preserve"> Однако, ч</w:t>
      </w:r>
      <w:r w:rsidRPr="00224356">
        <w:rPr>
          <w:sz w:val="28"/>
          <w:szCs w:val="28"/>
        </w:rPr>
        <w:t xml:space="preserve">ем раньше ваш ребенок «сядет за руль», тем лучше! </w:t>
      </w:r>
      <w:r w:rsidR="0001760D" w:rsidRPr="00224356">
        <w:rPr>
          <w:sz w:val="28"/>
          <w:szCs w:val="28"/>
        </w:rPr>
        <w:t xml:space="preserve">Уже в двухлетнем возрасте малышу вполне по силам крутить педали </w:t>
      </w:r>
      <w:r w:rsidR="00B349E2" w:rsidRPr="00224356">
        <w:rPr>
          <w:sz w:val="28"/>
          <w:szCs w:val="28"/>
        </w:rPr>
        <w:t>трехколесного велосипеда.</w:t>
      </w:r>
      <w:r w:rsidR="005B1316" w:rsidRPr="00224356">
        <w:rPr>
          <w:sz w:val="28"/>
          <w:szCs w:val="28"/>
        </w:rPr>
        <w:t xml:space="preserve"> Тем не менее, помните, что все зависит от индивидуального развития вашего малыша. </w:t>
      </w:r>
      <w:r w:rsidR="009D7E27" w:rsidRPr="00224356">
        <w:rPr>
          <w:sz w:val="28"/>
          <w:szCs w:val="28"/>
        </w:rPr>
        <w:t>Главное, это желание вашего ребенка, ему должен нравиться сам процесс, а страх и недовольство будут все только притормаживать.</w:t>
      </w:r>
    </w:p>
    <w:p w14:paraId="1DC3B64A" w14:textId="7B9AFA2A" w:rsidR="0034024B" w:rsidRPr="00224356" w:rsidRDefault="00224356" w:rsidP="005D2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9EA029" wp14:editId="010E5397">
            <wp:simplePos x="0" y="0"/>
            <wp:positionH relativeFrom="column">
              <wp:posOffset>4981575</wp:posOffset>
            </wp:positionH>
            <wp:positionV relativeFrom="paragraph">
              <wp:posOffset>356870</wp:posOffset>
            </wp:positionV>
            <wp:extent cx="1350010" cy="1433195"/>
            <wp:effectExtent l="0" t="0" r="2540" b="0"/>
            <wp:wrapSquare wrapText="bothSides"/>
            <wp:docPr id="1" name="Рисунок 1" descr="https://cdn5.vectorstock.com/i/1000x1000/15/24/small-boy-ride-tricycle-vector-1435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5.vectorstock.com/i/1000x1000/15/24/small-boy-ride-tricycle-vector-14351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4" t="5055" r="60279" b="61711"/>
                    <a:stretch/>
                  </pic:blipFill>
                  <pic:spPr bwMode="auto">
                    <a:xfrm>
                      <a:off x="0" y="0"/>
                      <a:ext cx="135001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27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обучению на трехколесном велосипеде, надо сначала ознакомить ребенка с его частями (руль, колеса, звонок, седло, педали) и их назначением, </w:t>
      </w:r>
      <w:r w:rsidR="004065F4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ухаживать за велосипедом.</w:t>
      </w:r>
      <w:r w:rsidR="00B349E2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седло для каждого ребенка было отрегулировано по росту, так, чтобы малыш легко доставал до земли ногами.</w:t>
      </w:r>
      <w:r w:rsidR="00FC583E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нужно обучить малыша управлять рулем. Для этого необхо</w:t>
      </w:r>
      <w:r w:rsidR="00E563CA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показать</w:t>
      </w:r>
      <w:r w:rsidR="00FC583E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меняется направление движения при поворотах руля.</w:t>
      </w:r>
    </w:p>
    <w:p w14:paraId="7834FA57" w14:textId="70314D4C" w:rsidR="00D66DA7" w:rsidRDefault="00E563CA" w:rsidP="005D2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ребенок запомнит</w:t>
      </w:r>
      <w:r w:rsidR="00BC1645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поймет</w:t>
      </w: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велосипед поворачивает и едет в ту сторону, в которую повернет руль, нужно</w:t>
      </w:r>
      <w:r w:rsidR="00BC1645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</w:t>
      </w: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ребенка с педалями</w:t>
      </w:r>
      <w:r w:rsidR="00BC1645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DA7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что у трехколесных велосипедов нет тормозов, поэтому на них нельзя кататься с большой скоростью.</w:t>
      </w:r>
    </w:p>
    <w:p w14:paraId="5C4C8F63" w14:textId="77777777" w:rsidR="005D23D7" w:rsidRDefault="005D23D7" w:rsidP="005D2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5AAAD" w14:textId="77777777" w:rsidR="005D23D7" w:rsidRPr="00224356" w:rsidRDefault="005D23D7" w:rsidP="005D2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4C40F" w14:textId="2E6F57DE" w:rsidR="00BC1645" w:rsidRPr="00224356" w:rsidRDefault="005D23D7" w:rsidP="005D23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894F58F" wp14:editId="008AB1D9">
            <wp:simplePos x="0" y="0"/>
            <wp:positionH relativeFrom="column">
              <wp:posOffset>-36195</wp:posOffset>
            </wp:positionH>
            <wp:positionV relativeFrom="paragraph">
              <wp:posOffset>328930</wp:posOffset>
            </wp:positionV>
            <wp:extent cx="1533525" cy="1685925"/>
            <wp:effectExtent l="0" t="0" r="9525" b="9525"/>
            <wp:wrapSquare wrapText="bothSides"/>
            <wp:docPr id="2" name="Рисунок 2" descr="https://thumbs.dreamstime.com/b/boy-his-bike-839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boy-his-bike-8395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9" t="5727" r="14584" b="7930"/>
                    <a:stretch/>
                  </pic:blipFill>
                  <pic:spPr bwMode="auto">
                    <a:xfrm>
                      <a:off x="0" y="0"/>
                      <a:ext cx="1533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645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ребенок освоит трехколесный транспорт, можно пересаживать его на четыре</w:t>
      </w:r>
      <w:r w:rsidR="00B21DF8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хколесный велосипед</w:t>
      </w:r>
      <w:r w:rsidR="00E25A1B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модель с двумя дополнительными страховочными колесиками.</w:t>
      </w:r>
      <w:r w:rsidR="0096718B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очень</w:t>
      </w:r>
      <w:r w:rsidR="00C50AA0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объяснить ребенку, что на велосипеде с дополнительными</w:t>
      </w:r>
      <w:r w:rsidR="009A0419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колесиками нельзя поворачивать резко и на большой скорости, так как за счет высокого расположения центра тяжести велосипед просто </w:t>
      </w:r>
      <w:proofErr w:type="gramStart"/>
      <w:r w:rsidR="009A0419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занесет</w:t>
      </w:r>
      <w:proofErr w:type="gramEnd"/>
      <w:r w:rsidR="009A0419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опрокинется. </w:t>
      </w:r>
      <w:r w:rsidR="009A0419" w:rsidRPr="002B6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тех пор, пока ребенок не станет уверенно ездить и нормально держать равновесие, обязательно нах</w:t>
      </w:r>
      <w:r w:rsidR="00CD62F8" w:rsidRPr="002B6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одитесь постоянно с ним.</w:t>
      </w:r>
      <w:r w:rsidR="00CD62F8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ва</w:t>
      </w:r>
      <w:r w:rsidR="009A0419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риант является промежуточным этапом для тех,</w:t>
      </w:r>
      <w:r w:rsidR="00CD62F8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боится сразу посадить малыша на обычный двухколесный велосипед.</w:t>
      </w:r>
    </w:p>
    <w:p w14:paraId="51922F04" w14:textId="77777777" w:rsidR="00CD62F8" w:rsidRPr="002B6E7C" w:rsidRDefault="00CD62F8" w:rsidP="007E3831">
      <w:pPr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6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Двухколесный велосипед – первый взрослый транспорт для ребенка.</w:t>
      </w:r>
    </w:p>
    <w:p w14:paraId="702295CD" w14:textId="2F24476C" w:rsidR="00F82C82" w:rsidRPr="00224356" w:rsidRDefault="00CD62F8" w:rsidP="005D23D7">
      <w:p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с двухколесного транспорта со страховочными колесами на обычный велосипед происходит плавно и постепенно: ребенок</w:t>
      </w:r>
      <w:r w:rsidR="0096718B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привыкает удерживать </w:t>
      </w:r>
      <w:proofErr w:type="gramStart"/>
      <w:r w:rsidR="0096718B"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равновесии</w:t>
      </w:r>
      <w:proofErr w:type="gramEnd"/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учится основам управления, осваивает нужные для катания навыки.</w:t>
      </w:r>
      <w:r w:rsidR="00224356" w:rsidRPr="00224356">
        <w:t xml:space="preserve"> </w:t>
      </w:r>
    </w:p>
    <w:p w14:paraId="79D9C225" w14:textId="0DB52A16" w:rsidR="00667343" w:rsidRPr="00224356" w:rsidRDefault="00BF6B46" w:rsidP="007E3831">
      <w:pPr>
        <w:tabs>
          <w:tab w:val="left" w:pos="1575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4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учить ездить  правильно</w:t>
      </w:r>
    </w:p>
    <w:p w14:paraId="31F9FC34" w14:textId="3861EA6B" w:rsidR="00CD62F8" w:rsidRPr="00E55585" w:rsidRDefault="00224356" w:rsidP="005D23D7">
      <w:pPr>
        <w:pStyle w:val="a5"/>
        <w:numPr>
          <w:ilvl w:val="0"/>
          <w:numId w:val="41"/>
        </w:num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A6412F" wp14:editId="09DB95A0">
            <wp:simplePos x="0" y="0"/>
            <wp:positionH relativeFrom="column">
              <wp:posOffset>-140970</wp:posOffset>
            </wp:positionH>
            <wp:positionV relativeFrom="paragraph">
              <wp:posOffset>101600</wp:posOffset>
            </wp:positionV>
            <wp:extent cx="1466850" cy="1341120"/>
            <wp:effectExtent l="0" t="0" r="0" b="0"/>
            <wp:wrapSquare wrapText="bothSides"/>
            <wp:docPr id="3" name="Рисунок 3" descr="https://cdn4.vectorstock.com/i/1000x1000/42/73/funny-boy-cartoon-riding-bicycle-vector-1382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4.vectorstock.com/i/1000x1000/42/73/funny-boy-cartoon-riding-bicycle-vector-138242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5"/>
                    <a:stretch/>
                  </pic:blipFill>
                  <pic:spPr bwMode="auto">
                    <a:xfrm>
                      <a:off x="0" y="0"/>
                      <a:ext cx="146685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343" w:rsidRPr="00E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правильную для вас методику обучения, чтобы следовать ей четко и поэтапно.</w:t>
      </w:r>
    </w:p>
    <w:p w14:paraId="5E4D2CFB" w14:textId="77777777" w:rsidR="00667343" w:rsidRPr="00E55585" w:rsidRDefault="00667343" w:rsidP="005D23D7">
      <w:pPr>
        <w:pStyle w:val="a5"/>
        <w:numPr>
          <w:ilvl w:val="0"/>
          <w:numId w:val="41"/>
        </w:num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удерживайте седло велосипедиста, ведь таким образом вы будете</w:t>
      </w:r>
      <w:r w:rsidR="00BF6B46" w:rsidRPr="00E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регулировать наклон транспорта вместо ребенка.</w:t>
      </w:r>
    </w:p>
    <w:p w14:paraId="51C38E12" w14:textId="77777777" w:rsidR="00BF6B46" w:rsidRPr="00E55585" w:rsidRDefault="00BF6B46" w:rsidP="005D23D7">
      <w:pPr>
        <w:pStyle w:val="a5"/>
        <w:numPr>
          <w:ilvl w:val="2"/>
          <w:numId w:val="41"/>
        </w:numPr>
        <w:tabs>
          <w:tab w:val="left" w:pos="1575"/>
        </w:tabs>
        <w:ind w:left="2835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стоит держаться за руль – если вы станете рулить за малыша, то это помешает ему чувствовать баланс и равновесие.</w:t>
      </w:r>
    </w:p>
    <w:p w14:paraId="562E302A" w14:textId="1F6AE589" w:rsidR="00BF6B46" w:rsidRPr="00E55585" w:rsidRDefault="00BF6B46" w:rsidP="005D23D7">
      <w:pPr>
        <w:pStyle w:val="a5"/>
        <w:numPr>
          <w:ilvl w:val="0"/>
          <w:numId w:val="41"/>
        </w:numPr>
        <w:tabs>
          <w:tab w:val="left" w:pos="1575"/>
        </w:tabs>
        <w:ind w:firstLine="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находиться сбоку от велосипеда или бежать сзади за ним, немного придерживая ребенка за плечи.</w:t>
      </w:r>
    </w:p>
    <w:p w14:paraId="44FA9D1D" w14:textId="77777777" w:rsidR="00CD62F8" w:rsidRPr="00E55585" w:rsidRDefault="00BF6B46" w:rsidP="002B6E7C">
      <w:pPr>
        <w:pStyle w:val="a5"/>
        <w:numPr>
          <w:ilvl w:val="0"/>
          <w:numId w:val="41"/>
        </w:numPr>
        <w:tabs>
          <w:tab w:val="left" w:pos="15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малышу свободу выбора, чтобы он чувствовал себя комфортно и катался с удовольствием.</w:t>
      </w:r>
    </w:p>
    <w:p w14:paraId="5D6A43EA" w14:textId="574AE7F5" w:rsidR="008D514A" w:rsidRPr="00C63799" w:rsidRDefault="00E55585" w:rsidP="007E3831">
      <w:pPr>
        <w:tabs>
          <w:tab w:val="left" w:pos="1575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435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9C3DD6" wp14:editId="05F0C8F7">
            <wp:simplePos x="0" y="0"/>
            <wp:positionH relativeFrom="column">
              <wp:posOffset>4499610</wp:posOffset>
            </wp:positionH>
            <wp:positionV relativeFrom="paragraph">
              <wp:posOffset>222250</wp:posOffset>
            </wp:positionV>
            <wp:extent cx="1714500" cy="1599565"/>
            <wp:effectExtent l="0" t="0" r="0" b="635"/>
            <wp:wrapSquare wrapText="bothSides"/>
            <wp:docPr id="4" name="Рисунок 4" descr="https://static.vecteezy.com/system/resources/previews/000/360/752/large_2x/vector-urban-boys-riding-bicycle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vecteezy.com/system/resources/previews/000/360/752/large_2x/vector-urban-boys-riding-bicycle-on-white-backgrou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"/>
                    <a:stretch/>
                  </pic:blipFill>
                  <pic:spPr bwMode="auto">
                    <a:xfrm>
                      <a:off x="0" y="0"/>
                      <a:ext cx="17145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14A" w:rsidRPr="00C637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должен освоить ребенок в процессе обучения?</w:t>
      </w:r>
    </w:p>
    <w:p w14:paraId="640E32C8" w14:textId="70D8213B" w:rsidR="008D514A" w:rsidRPr="00C63799" w:rsidRDefault="008D514A" w:rsidP="005D23D7">
      <w:p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 выделим основные навыки, которыми необходимо овладеть, чтобы ребенок действительно стал уверенно себя чувствовать на велосипеде.</w:t>
      </w:r>
      <w:r w:rsidR="005D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заставляйте малыша кататься и не пытайтесь учить его против желания. Так точно ничего не выйдет.</w:t>
      </w:r>
    </w:p>
    <w:p w14:paraId="0FBF1B98" w14:textId="77777777" w:rsidR="008D514A" w:rsidRPr="00C63799" w:rsidRDefault="008D514A" w:rsidP="005D23D7">
      <w:p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готовы к тому, что ребенок может бояться. Это совершенно нормально, тем более, если вы тоже боитесь или переживаете за него, воспринимая каждую неудачу или падение, как огромную трагедию.</w:t>
      </w:r>
    </w:p>
    <w:p w14:paraId="41FB81B6" w14:textId="77777777" w:rsidR="00C63799" w:rsidRDefault="008D514A" w:rsidP="005D23D7">
      <w:p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критикуйте и не ругайте ребенка, не сравнивайте его с другими детьми – дайте ему совершить собственные ошибки и обрести определенный опыт.</w:t>
      </w:r>
    </w:p>
    <w:p w14:paraId="55193837" w14:textId="68ABF683" w:rsidR="008D514A" w:rsidRPr="00C63799" w:rsidRDefault="008D514A" w:rsidP="005D23D7">
      <w:p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малыша, пусть он знает, что вы </w:t>
      </w:r>
      <w:proofErr w:type="gramStart"/>
      <w:r w:rsidRPr="00C6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</w:t>
      </w:r>
      <w:proofErr w:type="gramEnd"/>
      <w:r w:rsidRPr="00C6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 и гордитесь его успехами.</w:t>
      </w:r>
      <w:r w:rsidR="009F3DC5" w:rsidRPr="00C637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38E663B" w14:textId="65E85744" w:rsidR="008D514A" w:rsidRPr="00224356" w:rsidRDefault="008D514A" w:rsidP="005D23D7">
      <w:p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хорошо умеющий ездить на трехколесном велосипеде, быстро овладевает навыками катания и на двухколесном. Труднее осваивают катание на велосипеде нерешительные дети, боящиеся упасть. Таких детей следует вначале научить водить велосипед с правой стороны, держа за руль обеими руками. Затем учить садиться на велосипед.</w:t>
      </w:r>
    </w:p>
    <w:p w14:paraId="48F4AD84" w14:textId="1D68B8A7" w:rsidR="008D514A" w:rsidRPr="00224356" w:rsidRDefault="00E55585" w:rsidP="007E3831">
      <w:pPr>
        <w:tabs>
          <w:tab w:val="left" w:pos="1575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55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14437D9" wp14:editId="1A8D8245">
            <wp:simplePos x="0" y="0"/>
            <wp:positionH relativeFrom="column">
              <wp:posOffset>-159385</wp:posOffset>
            </wp:positionH>
            <wp:positionV relativeFrom="paragraph">
              <wp:posOffset>139700</wp:posOffset>
            </wp:positionV>
            <wp:extent cx="1753235" cy="1666875"/>
            <wp:effectExtent l="0" t="0" r="0" b="9525"/>
            <wp:wrapSquare wrapText="bothSides"/>
            <wp:docPr id="5" name="Рисунок 5" descr="https://thumbs.dreamstime.com/b/%D0%BC%D0%B0-%D1%8C%D1%87%D0%B8%D0%BA-%D1%88%D0%B0%D1%80%D0%B6%D0%B0-%D0%BD%D0%B0-%D0%B8%D0%B7%D0%BE-%D0%B8%D1%80%D0%BE%D0%B2%D0%B0%D0%BD%D0%BD%D0%BE%D0%BC-%D0%B2%D0%B5-%D0%BE%D1%81%D0%B8%D0%BF%D0%B5-%D0%B5-8392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umbs.dreamstime.com/b/%D0%BC%D0%B0-%D1%8C%D1%87%D0%B8%D0%BA-%D1%88%D0%B0%D1%80%D0%B6%D0%B0-%D0%BD%D0%B0-%D0%B8%D0%B7%D0%BE-%D0%B8%D1%80%D0%BE%D0%B2%D0%B0%D0%BD%D0%BD%D0%BE%D0%BC-%D0%B2%D0%B5-%D0%BE%D1%81%D0%B8%D0%BF%D0%B5-%D0%B5-839256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7350" r="4889" b="3530"/>
                    <a:stretch/>
                  </pic:blipFill>
                  <pic:spPr bwMode="auto">
                    <a:xfrm>
                      <a:off x="0" y="0"/>
                      <a:ext cx="17532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90F" w:rsidRPr="00224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Учим кататься на двухколесном велосипеде:</w:t>
      </w:r>
    </w:p>
    <w:p w14:paraId="6DB170C0" w14:textId="300D28A4" w:rsidR="00945A75" w:rsidRPr="00E55585" w:rsidRDefault="007C690F" w:rsidP="007E3831">
      <w:pPr>
        <w:pStyle w:val="a5"/>
        <w:numPr>
          <w:ilvl w:val="0"/>
          <w:numId w:val="38"/>
        </w:numPr>
        <w:tabs>
          <w:tab w:val="left" w:pos="1575"/>
        </w:tabs>
        <w:ind w:left="21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Осваиваем умение выставлять ногу.</w:t>
      </w:r>
    </w:p>
    <w:p w14:paraId="4B3F60BF" w14:textId="17B69D66" w:rsidR="007C690F" w:rsidRPr="00224356" w:rsidRDefault="007C690F" w:rsidP="005D23D7">
      <w:pPr>
        <w:tabs>
          <w:tab w:val="left" w:pos="15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учим малыша залезать на транспорт и слезать с него. Все, что нужно делать – просто производить наклоны велосипеда на землю сначала в одну сторону, а потом в другую, чтобы ребенок ставил ножку на землю именно с той стороны, с которой ест</w:t>
      </w:r>
      <w:r w:rsid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наклон. Малыш должен понять, что выставив ногу и опираясь на нее, он удержит транспорт от падения.</w:t>
      </w:r>
    </w:p>
    <w:p w14:paraId="596F67E9" w14:textId="034A7E99" w:rsidR="007C690F" w:rsidRPr="00224356" w:rsidRDefault="007C690F" w:rsidP="007E3831">
      <w:pPr>
        <w:pStyle w:val="a5"/>
        <w:numPr>
          <w:ilvl w:val="0"/>
          <w:numId w:val="34"/>
        </w:numPr>
        <w:tabs>
          <w:tab w:val="left" w:pos="15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держать равновесие.</w:t>
      </w:r>
    </w:p>
    <w:p w14:paraId="65507FFB" w14:textId="0C686EEE" w:rsidR="00C965E6" w:rsidRPr="00224356" w:rsidRDefault="007C690F" w:rsidP="005D23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3833" w:rsidRPr="00224356">
        <w:rPr>
          <w:rFonts w:ascii="Times New Roman" w:hAnsi="Times New Roman" w:cs="Times New Roman"/>
          <w:sz w:val="28"/>
          <w:szCs w:val="28"/>
        </w:rPr>
        <w:t>ля чувства балансировки и равновесия  покажите ребенку упражнения с велосипедом, описываемые ранее</w:t>
      </w:r>
      <w:r w:rsidR="00182E78" w:rsidRPr="00224356">
        <w:rPr>
          <w:rFonts w:ascii="Times New Roman" w:hAnsi="Times New Roman" w:cs="Times New Roman"/>
          <w:sz w:val="28"/>
          <w:szCs w:val="28"/>
        </w:rPr>
        <w:t>. Также можно предложить ему поставить ноги на педали, а когда транспорт начнет заваливаться, напомните, что нужно выставить в сторону наклона ногу. Поддержите и помогите, если возникла необходимость.</w:t>
      </w:r>
    </w:p>
    <w:p w14:paraId="5C4AB179" w14:textId="67AB9A95" w:rsidR="00182E78" w:rsidRPr="00224356" w:rsidRDefault="00182E78" w:rsidP="007E3831">
      <w:pPr>
        <w:pStyle w:val="a5"/>
        <w:numPr>
          <w:ilvl w:val="0"/>
          <w:numId w:val="3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24356">
        <w:rPr>
          <w:rFonts w:ascii="Times New Roman" w:hAnsi="Times New Roman" w:cs="Times New Roman"/>
          <w:sz w:val="28"/>
          <w:szCs w:val="28"/>
        </w:rPr>
        <w:t>Используем тормоза</w:t>
      </w:r>
      <w:r w:rsidR="007C690F" w:rsidRPr="00224356">
        <w:rPr>
          <w:rFonts w:ascii="Times New Roman" w:hAnsi="Times New Roman" w:cs="Times New Roman"/>
          <w:sz w:val="28"/>
          <w:szCs w:val="28"/>
        </w:rPr>
        <w:t>.</w:t>
      </w:r>
    </w:p>
    <w:p w14:paraId="38876160" w14:textId="77777777" w:rsidR="00945A75" w:rsidRDefault="00182E78" w:rsidP="005D23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56">
        <w:rPr>
          <w:rFonts w:ascii="Times New Roman" w:hAnsi="Times New Roman" w:cs="Times New Roman"/>
          <w:sz w:val="28"/>
          <w:szCs w:val="28"/>
        </w:rPr>
        <w:t>Часто дети тормозят просто ногами по земле или даже соскакиваю</w:t>
      </w:r>
      <w:r w:rsidR="00414FF5" w:rsidRPr="00224356">
        <w:rPr>
          <w:rFonts w:ascii="Times New Roman" w:hAnsi="Times New Roman" w:cs="Times New Roman"/>
          <w:sz w:val="28"/>
          <w:szCs w:val="28"/>
        </w:rPr>
        <w:t>т с сиденья</w:t>
      </w:r>
      <w:r w:rsidR="007C690F" w:rsidRPr="00224356">
        <w:rPr>
          <w:rFonts w:ascii="Times New Roman" w:hAnsi="Times New Roman" w:cs="Times New Roman"/>
          <w:sz w:val="28"/>
          <w:szCs w:val="28"/>
        </w:rPr>
        <w:t>. Это крайне опасно. Покажите  ребенку, как использовать ножной тормоз, а вот ручной ему пока что ни к чему.</w:t>
      </w:r>
      <w:r w:rsidR="00B84E35" w:rsidRPr="00224356">
        <w:rPr>
          <w:rFonts w:ascii="Times New Roman" w:hAnsi="Times New Roman" w:cs="Times New Roman"/>
          <w:sz w:val="28"/>
          <w:szCs w:val="28"/>
        </w:rPr>
        <w:t xml:space="preserve"> Следите,</w:t>
      </w:r>
      <w:r w:rsidR="007C690F" w:rsidRPr="00224356">
        <w:rPr>
          <w:rFonts w:ascii="Times New Roman" w:hAnsi="Times New Roman" w:cs="Times New Roman"/>
          <w:sz w:val="28"/>
          <w:szCs w:val="28"/>
        </w:rPr>
        <w:t xml:space="preserve"> чтобы ребенок сразу же после торможения опирался ножкой о землю. </w:t>
      </w:r>
    </w:p>
    <w:p w14:paraId="2E7FD77C" w14:textId="77777777" w:rsidR="005D23D7" w:rsidRPr="00224356" w:rsidRDefault="005D23D7" w:rsidP="005D23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F615D" w14:textId="3D562D15" w:rsidR="007C690F" w:rsidRPr="00C63799" w:rsidRDefault="007C690F" w:rsidP="007E3831">
      <w:pPr>
        <w:pStyle w:val="a5"/>
        <w:numPr>
          <w:ilvl w:val="0"/>
          <w:numId w:val="3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63799">
        <w:rPr>
          <w:rFonts w:ascii="Times New Roman" w:hAnsi="Times New Roman" w:cs="Times New Roman"/>
          <w:sz w:val="28"/>
          <w:szCs w:val="28"/>
        </w:rPr>
        <w:lastRenderedPageBreak/>
        <w:t>Крутим педали.</w:t>
      </w:r>
    </w:p>
    <w:p w14:paraId="2892A146" w14:textId="77777777" w:rsidR="007E3831" w:rsidRDefault="007C690F" w:rsidP="005D23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56">
        <w:rPr>
          <w:rFonts w:ascii="Times New Roman" w:hAnsi="Times New Roman" w:cs="Times New Roman"/>
          <w:sz w:val="28"/>
          <w:szCs w:val="28"/>
        </w:rPr>
        <w:t>Держите велосипед за сиденье, пока малыш учится крутить педали.</w:t>
      </w:r>
      <w:r w:rsidR="00224356">
        <w:rPr>
          <w:rFonts w:ascii="Times New Roman" w:hAnsi="Times New Roman" w:cs="Times New Roman"/>
          <w:sz w:val="28"/>
          <w:szCs w:val="28"/>
        </w:rPr>
        <w:t xml:space="preserve"> </w:t>
      </w:r>
      <w:r w:rsidR="00E72AFE" w:rsidRPr="00224356">
        <w:rPr>
          <w:rFonts w:ascii="Times New Roman" w:hAnsi="Times New Roman" w:cs="Times New Roman"/>
          <w:sz w:val="28"/>
          <w:szCs w:val="28"/>
        </w:rPr>
        <w:t>Подталкивайте его на небольшое расстояние и ловите при торможении</w:t>
      </w:r>
      <w:r w:rsidR="007E38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7A7E0B" w14:textId="77777777" w:rsidR="005D23D7" w:rsidRDefault="005D23D7" w:rsidP="005D23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4C246" w14:textId="11A53998" w:rsidR="00E72AFE" w:rsidRPr="00224356" w:rsidRDefault="002B6E7C" w:rsidP="005D23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6E7C">
        <w:rPr>
          <w:rFonts w:ascii="Times New Roman" w:hAnsi="Times New Roman" w:cs="Times New Roman"/>
          <w:sz w:val="28"/>
          <w:szCs w:val="28"/>
        </w:rPr>
        <w:t>ли</w:t>
      </w:r>
      <w:r w:rsidRPr="00224356">
        <w:rPr>
          <w:rFonts w:ascii="Times New Roman" w:hAnsi="Times New Roman" w:cs="Times New Roman"/>
          <w:sz w:val="28"/>
          <w:szCs w:val="28"/>
        </w:rPr>
        <w:t xml:space="preserve"> </w:t>
      </w:r>
      <w:r w:rsidR="00E72AFE" w:rsidRPr="00224356">
        <w:rPr>
          <w:rFonts w:ascii="Times New Roman" w:hAnsi="Times New Roman" w:cs="Times New Roman"/>
          <w:sz w:val="28"/>
          <w:szCs w:val="28"/>
        </w:rPr>
        <w:t>вы видите, что ребенок уже достаточно уверенно управляется с транспортом, отпускайте его дальше, а сами находитесь рядом</w:t>
      </w:r>
      <w:r w:rsidR="00945A75" w:rsidRPr="00224356">
        <w:rPr>
          <w:rFonts w:ascii="Times New Roman" w:hAnsi="Times New Roman" w:cs="Times New Roman"/>
          <w:sz w:val="28"/>
          <w:szCs w:val="28"/>
        </w:rPr>
        <w:t>, чтобы успеть подстраховать.</w:t>
      </w:r>
    </w:p>
    <w:p w14:paraId="15BDE341" w14:textId="77777777" w:rsidR="00B84E35" w:rsidRPr="00224356" w:rsidRDefault="00B84E35" w:rsidP="005D23D7">
      <w:pPr>
        <w:pStyle w:val="a3"/>
        <w:tabs>
          <w:tab w:val="left" w:pos="900"/>
        </w:tabs>
        <w:spacing w:before="0" w:beforeAutospacing="0" w:after="315" w:afterAutospacing="0" w:line="315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356">
        <w:rPr>
          <w:rFonts w:eastAsiaTheme="minorHAnsi"/>
          <w:sz w:val="28"/>
          <w:szCs w:val="28"/>
          <w:lang w:eastAsia="en-US"/>
        </w:rPr>
        <w:t>Безопасность езды ребенка напрямую зависит от того, насколько правильно он сидит на велосипеде, поэтому вы должны не только подобрать для него подходящий транспорт, но и правильно отрегулировать его детали.</w:t>
      </w:r>
    </w:p>
    <w:p w14:paraId="30C3F6B4" w14:textId="59E169CE" w:rsidR="00B84E35" w:rsidRPr="00224356" w:rsidRDefault="0037663B" w:rsidP="005D23D7">
      <w:pPr>
        <w:pStyle w:val="a3"/>
        <w:tabs>
          <w:tab w:val="left" w:pos="900"/>
        </w:tabs>
        <w:spacing w:before="0" w:beforeAutospacing="0" w:after="315" w:afterAutospacing="0" w:line="315" w:lineRule="atLeast"/>
        <w:ind w:firstLine="709"/>
        <w:jc w:val="both"/>
        <w:rPr>
          <w:sz w:val="28"/>
          <w:szCs w:val="28"/>
        </w:rPr>
      </w:pPr>
      <w:r w:rsidRPr="00224356">
        <w:rPr>
          <w:sz w:val="28"/>
          <w:szCs w:val="28"/>
        </w:rPr>
        <w:t xml:space="preserve">Обязательно расскажите своему малышу о возможных опасностях дороги. Проведите с ним несколько уроков с правилами безопасного поведения на дороге, покажите, где можно ездить велосипедистам, </w:t>
      </w:r>
      <w:r w:rsidR="00B84E35" w:rsidRPr="00224356">
        <w:rPr>
          <w:sz w:val="28"/>
          <w:szCs w:val="28"/>
        </w:rPr>
        <w:t>научите различать сигналы светофора и понимать дорожные знаки.</w:t>
      </w:r>
    </w:p>
    <w:p w14:paraId="68DC12CE" w14:textId="28382176" w:rsidR="004A6C28" w:rsidRPr="00224356" w:rsidRDefault="004A6C28" w:rsidP="005D23D7">
      <w:pPr>
        <w:pStyle w:val="a3"/>
        <w:tabs>
          <w:tab w:val="left" w:pos="900"/>
        </w:tabs>
        <w:spacing w:before="0" w:beforeAutospacing="0" w:after="315" w:afterAutospacing="0" w:line="315" w:lineRule="atLeast"/>
        <w:ind w:firstLine="709"/>
        <w:jc w:val="both"/>
        <w:rPr>
          <w:sz w:val="28"/>
          <w:szCs w:val="28"/>
        </w:rPr>
      </w:pPr>
      <w:r w:rsidRPr="00224356">
        <w:rPr>
          <w:sz w:val="28"/>
          <w:szCs w:val="28"/>
        </w:rPr>
        <w:t>Обучение езде на велосипеде – это длительный процесс, который требует сил и времени. Будьте терпеливы и не подгоняйте ребенка – вспомните, что и у вас тоже не сразу все получалось.</w:t>
      </w:r>
      <w:r w:rsidR="00614A34" w:rsidRPr="00224356">
        <w:rPr>
          <w:sz w:val="28"/>
          <w:szCs w:val="28"/>
        </w:rPr>
        <w:t xml:space="preserve"> Постарайтесь помочь малышу преодолеть страх, и неудачи, чтобы в скором времени катание на велосипеде стало его любимым занятием, дарящим море впечатлений, положительных эмоций и пользы.</w:t>
      </w:r>
    </w:p>
    <w:p w14:paraId="294D6AA3" w14:textId="18A6074B" w:rsidR="007E3831" w:rsidRDefault="007839BD" w:rsidP="005D23D7">
      <w:pPr>
        <w:pStyle w:val="a3"/>
        <w:tabs>
          <w:tab w:val="left" w:pos="900"/>
        </w:tabs>
        <w:spacing w:before="0" w:beforeAutospacing="0" w:after="315" w:afterAutospacing="0" w:line="315" w:lineRule="atLeast"/>
        <w:ind w:firstLine="709"/>
        <w:jc w:val="both"/>
        <w:rPr>
          <w:noProof/>
          <w:sz w:val="28"/>
          <w:szCs w:val="28"/>
        </w:rPr>
      </w:pPr>
      <w:r w:rsidRPr="00224356">
        <w:rPr>
          <w:sz w:val="28"/>
          <w:szCs w:val="28"/>
        </w:rPr>
        <w:t>Удачи вам, уважаемые родители, не жалейте сил и времени на обучение детей и они</w:t>
      </w:r>
      <w:r w:rsidR="007E3831" w:rsidRPr="007E38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24356">
        <w:rPr>
          <w:sz w:val="28"/>
          <w:szCs w:val="28"/>
        </w:rPr>
        <w:t xml:space="preserve"> вырастут здоровыми, физическими подготовленными.</w:t>
      </w:r>
      <w:r w:rsidR="001A3738" w:rsidRPr="00224356">
        <w:rPr>
          <w:noProof/>
          <w:sz w:val="28"/>
          <w:szCs w:val="28"/>
        </w:rPr>
        <w:t xml:space="preserve"> </w:t>
      </w:r>
    </w:p>
    <w:p w14:paraId="5DCA6A9C" w14:textId="3F752C1B" w:rsidR="007839BD" w:rsidRDefault="007E3831" w:rsidP="00224356">
      <w:pPr>
        <w:pStyle w:val="a3"/>
        <w:tabs>
          <w:tab w:val="left" w:pos="900"/>
        </w:tabs>
        <w:spacing w:before="0" w:beforeAutospacing="0" w:after="315" w:afterAutospacing="0" w:line="315" w:lineRule="atLeast"/>
        <w:ind w:left="360" w:firstLine="709"/>
        <w:rPr>
          <w:noProof/>
          <w:sz w:val="28"/>
          <w:szCs w:val="28"/>
        </w:rPr>
      </w:pPr>
      <w:r w:rsidRPr="007E3831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4E95884" wp14:editId="0D29D391">
            <wp:simplePos x="0" y="0"/>
            <wp:positionH relativeFrom="column">
              <wp:posOffset>575310</wp:posOffset>
            </wp:positionH>
            <wp:positionV relativeFrom="paragraph">
              <wp:posOffset>106680</wp:posOffset>
            </wp:positionV>
            <wp:extent cx="4895850" cy="3388995"/>
            <wp:effectExtent l="0" t="0" r="0" b="1905"/>
            <wp:wrapSquare wrapText="bothSides"/>
            <wp:docPr id="7" name="Рисунок 7" descr="http://licey344spb.ru/wp-content/uploads/2019/12/%D0%9F%D0%BE-%D0%B4%D0%BE%D1%80%D0%BE%D0%B3%D0%B5-%D0%B2%D1%81%D0%B5%D0%B9-%D1%81%D0%B5%D0%BC%D1%8C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cey344spb.ru/wp-content/uploads/2019/12/%D0%9F%D0%BE-%D0%B4%D0%BE%D1%80%D0%BE%D0%B3%D0%B5-%D0%B2%D1%81%D0%B5%D0%B9-%D1%81%D0%B5%D0%BC%D1%8C%D0%B5%D0%B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88AE2" w14:textId="77777777" w:rsidR="007E3831" w:rsidRDefault="007E3831" w:rsidP="00224356">
      <w:pPr>
        <w:pStyle w:val="a3"/>
        <w:tabs>
          <w:tab w:val="left" w:pos="900"/>
        </w:tabs>
        <w:spacing w:before="0" w:beforeAutospacing="0" w:after="315" w:afterAutospacing="0" w:line="315" w:lineRule="atLeast"/>
        <w:ind w:left="360" w:firstLine="709"/>
        <w:rPr>
          <w:noProof/>
          <w:sz w:val="28"/>
          <w:szCs w:val="28"/>
        </w:rPr>
      </w:pPr>
    </w:p>
    <w:sectPr w:rsidR="007E3831" w:rsidSect="005D23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567" w:left="1134" w:header="709" w:footer="709" w:gutter="0"/>
      <w:pgBorders w:offsetFrom="page">
        <w:top w:val="lightning1" w:sz="12" w:space="24" w:color="auto"/>
        <w:left w:val="lightning1" w:sz="12" w:space="24" w:color="auto"/>
        <w:bottom w:val="lightning1" w:sz="12" w:space="24" w:color="auto"/>
        <w:right w:val="lightning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DA7E4" w14:textId="77777777" w:rsidR="009E3984" w:rsidRDefault="009E3984" w:rsidP="00C50AA0">
      <w:pPr>
        <w:spacing w:after="0" w:line="240" w:lineRule="auto"/>
      </w:pPr>
      <w:r>
        <w:separator/>
      </w:r>
    </w:p>
  </w:endnote>
  <w:endnote w:type="continuationSeparator" w:id="0">
    <w:p w14:paraId="691A5FF3" w14:textId="77777777" w:rsidR="009E3984" w:rsidRDefault="009E3984" w:rsidP="00C5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BCD48" w14:textId="77777777" w:rsidR="00C627FC" w:rsidRDefault="00C627F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17168" w14:textId="77777777" w:rsidR="00C50AA0" w:rsidRDefault="00C50AA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73F91" w14:textId="77777777" w:rsidR="00C627FC" w:rsidRDefault="00C627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1CEFD" w14:textId="77777777" w:rsidR="009E3984" w:rsidRDefault="009E3984" w:rsidP="00C50AA0">
      <w:pPr>
        <w:spacing w:after="0" w:line="240" w:lineRule="auto"/>
      </w:pPr>
      <w:r>
        <w:separator/>
      </w:r>
    </w:p>
  </w:footnote>
  <w:footnote w:type="continuationSeparator" w:id="0">
    <w:p w14:paraId="228A107D" w14:textId="77777777" w:rsidR="009E3984" w:rsidRDefault="009E3984" w:rsidP="00C5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1D2D" w14:textId="77777777" w:rsidR="00C627FC" w:rsidRDefault="00C627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4A2D4" w14:textId="77777777" w:rsidR="00C627FC" w:rsidRDefault="00C627F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A9DF7" w14:textId="77777777" w:rsidR="00C627FC" w:rsidRDefault="00C627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EE3"/>
    <w:multiLevelType w:val="hybridMultilevel"/>
    <w:tmpl w:val="6A38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F2C449A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4DDC"/>
    <w:multiLevelType w:val="hybridMultilevel"/>
    <w:tmpl w:val="53369FBA"/>
    <w:lvl w:ilvl="0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2">
    <w:nsid w:val="05414BF0"/>
    <w:multiLevelType w:val="hybridMultilevel"/>
    <w:tmpl w:val="D732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0EA8"/>
    <w:multiLevelType w:val="multilevel"/>
    <w:tmpl w:val="EA9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2D31"/>
    <w:multiLevelType w:val="multilevel"/>
    <w:tmpl w:val="D54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66518"/>
    <w:multiLevelType w:val="multilevel"/>
    <w:tmpl w:val="48D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25989"/>
    <w:multiLevelType w:val="multilevel"/>
    <w:tmpl w:val="3A72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52D7B"/>
    <w:multiLevelType w:val="multilevel"/>
    <w:tmpl w:val="EFC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834C0"/>
    <w:multiLevelType w:val="hybridMultilevel"/>
    <w:tmpl w:val="F2425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036B8"/>
    <w:multiLevelType w:val="multilevel"/>
    <w:tmpl w:val="C1C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D1D0A"/>
    <w:multiLevelType w:val="hybridMultilevel"/>
    <w:tmpl w:val="81E6E3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1E6C5761"/>
    <w:multiLevelType w:val="multilevel"/>
    <w:tmpl w:val="C59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C1EE1"/>
    <w:multiLevelType w:val="hybridMultilevel"/>
    <w:tmpl w:val="AD7E497A"/>
    <w:lvl w:ilvl="0" w:tplc="0419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3">
    <w:nsid w:val="2C3D570E"/>
    <w:multiLevelType w:val="multilevel"/>
    <w:tmpl w:val="F59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13137"/>
    <w:multiLevelType w:val="multilevel"/>
    <w:tmpl w:val="89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02FAC"/>
    <w:multiLevelType w:val="multilevel"/>
    <w:tmpl w:val="518E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5930CF"/>
    <w:multiLevelType w:val="hybridMultilevel"/>
    <w:tmpl w:val="866C6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315A4"/>
    <w:multiLevelType w:val="multilevel"/>
    <w:tmpl w:val="D9589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0A506A"/>
    <w:multiLevelType w:val="hybridMultilevel"/>
    <w:tmpl w:val="82F213F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>
    <w:nsid w:val="42B6039A"/>
    <w:multiLevelType w:val="multilevel"/>
    <w:tmpl w:val="DA6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67485"/>
    <w:multiLevelType w:val="multilevel"/>
    <w:tmpl w:val="C920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9D1CA4"/>
    <w:multiLevelType w:val="multilevel"/>
    <w:tmpl w:val="F212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5543F"/>
    <w:multiLevelType w:val="multilevel"/>
    <w:tmpl w:val="65A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F0FD2"/>
    <w:multiLevelType w:val="hybridMultilevel"/>
    <w:tmpl w:val="582E3D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40910"/>
    <w:multiLevelType w:val="multilevel"/>
    <w:tmpl w:val="93BA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3C6403"/>
    <w:multiLevelType w:val="multilevel"/>
    <w:tmpl w:val="2CF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684058"/>
    <w:multiLevelType w:val="multilevel"/>
    <w:tmpl w:val="860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04E2C"/>
    <w:multiLevelType w:val="hybridMultilevel"/>
    <w:tmpl w:val="4454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E5F7A"/>
    <w:multiLevelType w:val="hybridMultilevel"/>
    <w:tmpl w:val="3D2C3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2516F"/>
    <w:multiLevelType w:val="multilevel"/>
    <w:tmpl w:val="C69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C57437"/>
    <w:multiLevelType w:val="hybridMultilevel"/>
    <w:tmpl w:val="7708E950"/>
    <w:lvl w:ilvl="0" w:tplc="041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1">
    <w:nsid w:val="6B376806"/>
    <w:multiLevelType w:val="multilevel"/>
    <w:tmpl w:val="1A4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5C49DB"/>
    <w:multiLevelType w:val="multilevel"/>
    <w:tmpl w:val="1C3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D455CF"/>
    <w:multiLevelType w:val="multilevel"/>
    <w:tmpl w:val="515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146DD1"/>
    <w:multiLevelType w:val="multilevel"/>
    <w:tmpl w:val="6BE4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E248BB"/>
    <w:multiLevelType w:val="multilevel"/>
    <w:tmpl w:val="DD5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6904C8"/>
    <w:multiLevelType w:val="hybridMultilevel"/>
    <w:tmpl w:val="9A0413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7DC53B7C"/>
    <w:multiLevelType w:val="multilevel"/>
    <w:tmpl w:val="76B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3E4B74"/>
    <w:multiLevelType w:val="hybridMultilevel"/>
    <w:tmpl w:val="851893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FE83BCF"/>
    <w:multiLevelType w:val="hybridMultilevel"/>
    <w:tmpl w:val="43FA4EB8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7"/>
  </w:num>
  <w:num w:numId="5">
    <w:abstractNumId w:val="15"/>
  </w:num>
  <w:num w:numId="6">
    <w:abstractNumId w:val="35"/>
  </w:num>
  <w:num w:numId="7">
    <w:abstractNumId w:val="31"/>
  </w:num>
  <w:num w:numId="8">
    <w:abstractNumId w:val="24"/>
  </w:num>
  <w:num w:numId="9">
    <w:abstractNumId w:val="32"/>
  </w:num>
  <w:num w:numId="10">
    <w:abstractNumId w:val="22"/>
  </w:num>
  <w:num w:numId="11">
    <w:abstractNumId w:val="20"/>
  </w:num>
  <w:num w:numId="12">
    <w:abstractNumId w:val="34"/>
  </w:num>
  <w:num w:numId="13">
    <w:abstractNumId w:val="33"/>
  </w:num>
  <w:num w:numId="14">
    <w:abstractNumId w:val="6"/>
  </w:num>
  <w:num w:numId="15">
    <w:abstractNumId w:val="37"/>
  </w:num>
  <w:num w:numId="16">
    <w:abstractNumId w:val="9"/>
  </w:num>
  <w:num w:numId="17">
    <w:abstractNumId w:val="5"/>
  </w:num>
  <w:num w:numId="18">
    <w:abstractNumId w:val="19"/>
  </w:num>
  <w:num w:numId="19">
    <w:abstractNumId w:val="4"/>
  </w:num>
  <w:num w:numId="20">
    <w:abstractNumId w:val="3"/>
  </w:num>
  <w:num w:numId="21">
    <w:abstractNumId w:val="26"/>
  </w:num>
  <w:num w:numId="22">
    <w:abstractNumId w:val="21"/>
  </w:num>
  <w:num w:numId="23">
    <w:abstractNumId w:val="14"/>
  </w:num>
  <w:num w:numId="24">
    <w:abstractNumId w:val="29"/>
  </w:num>
  <w:num w:numId="25">
    <w:abstractNumId w:val="11"/>
  </w:num>
  <w:num w:numId="26">
    <w:abstractNumId w:val="13"/>
  </w:num>
  <w:num w:numId="27">
    <w:abstractNumId w:val="0"/>
  </w:num>
  <w:num w:numId="28">
    <w:abstractNumId w:val="38"/>
  </w:num>
  <w:num w:numId="29">
    <w:abstractNumId w:val="12"/>
  </w:num>
  <w:num w:numId="30">
    <w:abstractNumId w:val="27"/>
  </w:num>
  <w:num w:numId="31">
    <w:abstractNumId w:val="16"/>
  </w:num>
  <w:num w:numId="32">
    <w:abstractNumId w:val="2"/>
  </w:num>
  <w:num w:numId="33">
    <w:abstractNumId w:val="8"/>
  </w:num>
  <w:num w:numId="34">
    <w:abstractNumId w:val="36"/>
  </w:num>
  <w:num w:numId="35">
    <w:abstractNumId w:val="10"/>
  </w:num>
  <w:num w:numId="36">
    <w:abstractNumId w:val="18"/>
  </w:num>
  <w:num w:numId="37">
    <w:abstractNumId w:val="1"/>
  </w:num>
  <w:num w:numId="38">
    <w:abstractNumId w:val="30"/>
  </w:num>
  <w:num w:numId="39">
    <w:abstractNumId w:val="28"/>
  </w:num>
  <w:num w:numId="40">
    <w:abstractNumId w:val="2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84"/>
    <w:rsid w:val="00007225"/>
    <w:rsid w:val="0001760D"/>
    <w:rsid w:val="00024751"/>
    <w:rsid w:val="00182E78"/>
    <w:rsid w:val="001A3738"/>
    <w:rsid w:val="001D4374"/>
    <w:rsid w:val="00224356"/>
    <w:rsid w:val="002B6E7C"/>
    <w:rsid w:val="002D549F"/>
    <w:rsid w:val="0034024B"/>
    <w:rsid w:val="0035199E"/>
    <w:rsid w:val="0037663B"/>
    <w:rsid w:val="003B316D"/>
    <w:rsid w:val="0040130B"/>
    <w:rsid w:val="004065F4"/>
    <w:rsid w:val="00414FF5"/>
    <w:rsid w:val="0042209A"/>
    <w:rsid w:val="0042317F"/>
    <w:rsid w:val="00495611"/>
    <w:rsid w:val="004A6C28"/>
    <w:rsid w:val="00592584"/>
    <w:rsid w:val="005A5DE5"/>
    <w:rsid w:val="005B1316"/>
    <w:rsid w:val="005D23D7"/>
    <w:rsid w:val="005E556A"/>
    <w:rsid w:val="00614A34"/>
    <w:rsid w:val="00667343"/>
    <w:rsid w:val="007230F4"/>
    <w:rsid w:val="0073616F"/>
    <w:rsid w:val="0073745F"/>
    <w:rsid w:val="007839BD"/>
    <w:rsid w:val="007A4BC9"/>
    <w:rsid w:val="007C690F"/>
    <w:rsid w:val="007D4D54"/>
    <w:rsid w:val="007E3831"/>
    <w:rsid w:val="00803452"/>
    <w:rsid w:val="00836695"/>
    <w:rsid w:val="008414D6"/>
    <w:rsid w:val="00863833"/>
    <w:rsid w:val="008A62F2"/>
    <w:rsid w:val="008C4FCA"/>
    <w:rsid w:val="008D514A"/>
    <w:rsid w:val="008E5558"/>
    <w:rsid w:val="00945A75"/>
    <w:rsid w:val="0096718B"/>
    <w:rsid w:val="009A0419"/>
    <w:rsid w:val="009C77CF"/>
    <w:rsid w:val="009D7E27"/>
    <w:rsid w:val="009E3984"/>
    <w:rsid w:val="009F3DC5"/>
    <w:rsid w:val="00A542D1"/>
    <w:rsid w:val="00A87947"/>
    <w:rsid w:val="00B21DF8"/>
    <w:rsid w:val="00B349E2"/>
    <w:rsid w:val="00B45C88"/>
    <w:rsid w:val="00B84E35"/>
    <w:rsid w:val="00B964F8"/>
    <w:rsid w:val="00BA3330"/>
    <w:rsid w:val="00BC1645"/>
    <w:rsid w:val="00BE03FF"/>
    <w:rsid w:val="00BF6B46"/>
    <w:rsid w:val="00C50AA0"/>
    <w:rsid w:val="00C627FC"/>
    <w:rsid w:val="00C63799"/>
    <w:rsid w:val="00C965E6"/>
    <w:rsid w:val="00CD450D"/>
    <w:rsid w:val="00CD62F8"/>
    <w:rsid w:val="00D66DA7"/>
    <w:rsid w:val="00D761CF"/>
    <w:rsid w:val="00DB7A92"/>
    <w:rsid w:val="00E25A1B"/>
    <w:rsid w:val="00E470C6"/>
    <w:rsid w:val="00E55585"/>
    <w:rsid w:val="00E563CA"/>
    <w:rsid w:val="00E72AFE"/>
    <w:rsid w:val="00F82C82"/>
    <w:rsid w:val="00FC583E"/>
    <w:rsid w:val="00FE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55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92"/>
  </w:style>
  <w:style w:type="paragraph" w:styleId="2">
    <w:name w:val="heading 2"/>
    <w:basedOn w:val="a"/>
    <w:link w:val="20"/>
    <w:uiPriority w:val="9"/>
    <w:qFormat/>
    <w:rsid w:val="00DB7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4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A92"/>
    <w:rPr>
      <w:b/>
      <w:bCs/>
    </w:rPr>
  </w:style>
  <w:style w:type="paragraph" w:styleId="a5">
    <w:name w:val="List Paragraph"/>
    <w:basedOn w:val="a"/>
    <w:uiPriority w:val="34"/>
    <w:qFormat/>
    <w:rsid w:val="00DB7A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42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A5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542D1"/>
    <w:rPr>
      <w:color w:val="0000FF"/>
      <w:u w:val="single"/>
    </w:rPr>
  </w:style>
  <w:style w:type="character" w:customStyle="1" w:styleId="alert-text">
    <w:name w:val="alert-text"/>
    <w:basedOn w:val="a0"/>
    <w:rsid w:val="00A542D1"/>
  </w:style>
  <w:style w:type="paragraph" w:styleId="a9">
    <w:name w:val="header"/>
    <w:basedOn w:val="a"/>
    <w:link w:val="aa"/>
    <w:uiPriority w:val="99"/>
    <w:unhideWhenUsed/>
    <w:rsid w:val="00C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0AA0"/>
  </w:style>
  <w:style w:type="paragraph" w:styleId="ab">
    <w:name w:val="footer"/>
    <w:basedOn w:val="a"/>
    <w:link w:val="ac"/>
    <w:uiPriority w:val="99"/>
    <w:unhideWhenUsed/>
    <w:rsid w:val="00C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0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92"/>
  </w:style>
  <w:style w:type="paragraph" w:styleId="2">
    <w:name w:val="heading 2"/>
    <w:basedOn w:val="a"/>
    <w:link w:val="20"/>
    <w:uiPriority w:val="9"/>
    <w:qFormat/>
    <w:rsid w:val="00DB7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4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A92"/>
    <w:rPr>
      <w:b/>
      <w:bCs/>
    </w:rPr>
  </w:style>
  <w:style w:type="paragraph" w:styleId="a5">
    <w:name w:val="List Paragraph"/>
    <w:basedOn w:val="a"/>
    <w:uiPriority w:val="34"/>
    <w:qFormat/>
    <w:rsid w:val="00DB7A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42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A5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542D1"/>
    <w:rPr>
      <w:color w:val="0000FF"/>
      <w:u w:val="single"/>
    </w:rPr>
  </w:style>
  <w:style w:type="character" w:customStyle="1" w:styleId="alert-text">
    <w:name w:val="alert-text"/>
    <w:basedOn w:val="a0"/>
    <w:rsid w:val="00A542D1"/>
  </w:style>
  <w:style w:type="paragraph" w:styleId="a9">
    <w:name w:val="header"/>
    <w:basedOn w:val="a"/>
    <w:link w:val="aa"/>
    <w:uiPriority w:val="99"/>
    <w:unhideWhenUsed/>
    <w:rsid w:val="00C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0AA0"/>
  </w:style>
  <w:style w:type="paragraph" w:styleId="ab">
    <w:name w:val="footer"/>
    <w:basedOn w:val="a"/>
    <w:link w:val="ac"/>
    <w:uiPriority w:val="99"/>
    <w:unhideWhenUsed/>
    <w:rsid w:val="00C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39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A7BFDA"/>
            <w:bottom w:val="none" w:sz="0" w:space="0" w:color="auto"/>
            <w:right w:val="none" w:sz="0" w:space="0" w:color="auto"/>
          </w:divBdr>
        </w:div>
        <w:div w:id="99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39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EB1B1"/>
            <w:bottom w:val="none" w:sz="0" w:space="0" w:color="auto"/>
            <w:right w:val="none" w:sz="0" w:space="0" w:color="auto"/>
          </w:divBdr>
        </w:div>
        <w:div w:id="164037573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EB1B1"/>
            <w:bottom w:val="none" w:sz="0" w:space="0" w:color="auto"/>
            <w:right w:val="none" w:sz="0" w:space="0" w:color="auto"/>
          </w:divBdr>
        </w:div>
        <w:div w:id="2143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1519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CECB1"/>
            <w:bottom w:val="none" w:sz="0" w:space="0" w:color="auto"/>
            <w:right w:val="none" w:sz="0" w:space="0" w:color="auto"/>
          </w:divBdr>
        </w:div>
      </w:divsChild>
    </w:div>
    <w:div w:id="897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688A-319B-4D75-B7C0-01FDA15E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13</cp:revision>
  <dcterms:created xsi:type="dcterms:W3CDTF">2018-05-30T08:19:00Z</dcterms:created>
  <dcterms:modified xsi:type="dcterms:W3CDTF">2021-04-12T15:39:00Z</dcterms:modified>
</cp:coreProperties>
</file>