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EB" w:rsidRPr="003373D7" w:rsidRDefault="003373D7" w:rsidP="003373D7">
      <w:pPr>
        <w:jc w:val="center"/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</w:pPr>
      <w:r w:rsidRPr="003373D7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t>Консультация для родителей: «О войне расскажем вместе»</w:t>
      </w:r>
    </w:p>
    <w:p w:rsidR="00F80F79" w:rsidRDefault="00F80F79" w:rsidP="004E1345">
      <w:pPr>
        <w:jc w:val="center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F1F1F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5146158" cy="2894611"/>
            <wp:effectExtent l="0" t="0" r="0" b="0"/>
            <wp:docPr id="1" name="Рисунок 0" descr="9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may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726" cy="289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B85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Каждый год наша Родина погружается в атмосферу единства и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сплоченности. </w:t>
      </w:r>
      <w:r w:rsidRPr="00243BEB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Праздник Победы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– хороший повод рассказать детям о войне. Для современных родителей годы с </w:t>
      </w:r>
      <w:r w:rsidRPr="00243BEB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 xml:space="preserve">1941 по 1945 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– это время, которое у многих забрало бабушек, дедушек, прабабушек или прадедушек.</w:t>
      </w:r>
    </w:p>
    <w:p w:rsidR="00243BEB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В один день закончилось детство у тех, кому мы обязаны своим детством. Наши родители делились с нами воспоминаниями, а мы должны передать эстафету памяти последующему поколению. Своеобразная </w:t>
      </w:r>
      <w:r w:rsidRPr="003373D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консультация</w:t>
      </w:r>
      <w:r w:rsidR="003373D7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для 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р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одителей поможет подобрать правильные слова</w:t>
      </w:r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    </w:t>
      </w:r>
    </w:p>
    <w:p w:rsidR="00243BEB" w:rsidRPr="00C011CD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. 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r w:rsidRPr="00243BEB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ЗАЧЕМ РАССКАЗЫВАТЬ ДЕТЯМ О ВОЙНЕ?</w:t>
      </w:r>
    </w:p>
    <w:p w:rsidR="00FA4B85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События прошлого века уходят все дальше в историю, и услышать о Великой Отечественной войне из первых уст сейчас почти невозможно. Подвиги прошлого живут благодаря воспоминаниям. Если не передавать историю своим детям, Великая Отечественная война останется на страницах учебников как исторический факт, и не более.</w:t>
      </w:r>
    </w:p>
    <w:p w:rsidR="003373D7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Мамы и папы стараются всесторонне развивать детей до школы, давая им знания в самых разных областях. Нельзя забывать про взращивание патриотизма. Детям интересно будет узнать о стране, о войне, о подвигах, благодаря которым мы 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lastRenderedPageBreak/>
        <w:t>сейчас живем. Родители, бабушки, дедушки, педагоги дет</w:t>
      </w:r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ских садов 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должны посвящать детей в эту тему, воспитывать в них любовь к Родине, прививать знание истории и военных событ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ий с малых лет. 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  </w:t>
      </w:r>
    </w:p>
    <w:p w:rsidR="00F80F79" w:rsidRPr="003373D7" w:rsidRDefault="00F80F79" w:rsidP="00F80F79">
      <w:pPr>
        <w:jc w:val="center"/>
        <w:rPr>
          <w:rFonts w:ascii="Arial" w:hAnsi="Arial" w:cs="Arial"/>
          <w:color w:val="1F1F1F"/>
          <w:spacing w:val="7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1F1F1F"/>
          <w:spacing w:val="7"/>
          <w:sz w:val="36"/>
          <w:szCs w:val="36"/>
          <w:shd w:val="clear" w:color="auto" w:fill="FFFFFF"/>
        </w:rPr>
        <w:drawing>
          <wp:inline distT="0" distB="0" distL="0" distR="0">
            <wp:extent cx="4643074" cy="3077529"/>
            <wp:effectExtent l="19050" t="0" r="5126" b="0"/>
            <wp:docPr id="2" name="Рисунок 1" descr="b0571a9fc70c8b2269f37a05f0a77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571a9fc70c8b2269f37a05f0a7706b.jpg"/>
                    <pic:cNvPicPr/>
                  </pic:nvPicPr>
                  <pic:blipFill>
                    <a:blip r:embed="rId7"/>
                    <a:srcRect r="-136" b="11379"/>
                    <a:stretch>
                      <a:fillRect/>
                    </a:stretch>
                  </pic:blipFill>
                  <pic:spPr>
                    <a:xfrm>
                      <a:off x="0" y="0"/>
                      <a:ext cx="4650182" cy="30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D7" w:rsidRPr="003373D7" w:rsidRDefault="003373D7" w:rsidP="003373D7">
      <w:pPr>
        <w:jc w:val="center"/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</w:pPr>
      <w:r w:rsidRPr="003373D7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t>С чего начать разговор?</w:t>
      </w:r>
    </w:p>
    <w:p w:rsidR="00FA4B85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Беседа на такую взрослую тему, как война, требует подходящего момента. Поговорить можно в преддверии праздника 9 Мая, а заодно пояснить, что это за день, что он значит для страны, рассказать о подготовке к параду, об украшении города к празднику. Ребенок сам может натолкнуть род</w:t>
      </w:r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ителя на разговор. 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У 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дошкольника к 5 годам возникает много вопросов обо всем на свете, поэтому когда-нибудь он спросит, есть ли бабушки и дедушки у мамы и папы, где они живут, как они выросли. Это подходящая ситуация для разговора о трудном детстве детей того времени, о том, что многие мамы и папы никогда не видели своих бабушек и дедушек.</w:t>
      </w:r>
    </w:p>
    <w:p w:rsidR="003373D7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О войне должны знать дети любого пола. Война — это целый период из жизни мужчин и женщин, мальчиков и девочек. Это героизм и самоотверженность дедов, отцов, сыновей и братьев, но вместе с тем – крепость духа, забота и стойкость бабушек, матерей, дочерей, сестер. Такие разговоры дают возможность рассказать об истинных образах героев, а не тех, что пропагандируют современные мультфильмы.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</w:p>
    <w:p w:rsidR="003373D7" w:rsidRPr="003373D7" w:rsidRDefault="003373D7" w:rsidP="003373D7">
      <w:pPr>
        <w:jc w:val="center"/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</w:pPr>
      <w:r w:rsidRPr="003373D7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lastRenderedPageBreak/>
        <w:t>Почему началась война?</w:t>
      </w:r>
    </w:p>
    <w:p w:rsidR="00FA4B85" w:rsidRDefault="003373D7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У детей все просто: в «войнушке» все делятся </w:t>
      </w:r>
      <w:proofErr w:type="gramStart"/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на</w:t>
      </w:r>
      <w:proofErr w:type="gramEnd"/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хороших и плохих. В мире взрослых все гораздо сложнее. Ребенку нужно объяснить, что войны начинаются из-за желания правителей государств захватить чужие богатства, природные ресурсы.</w:t>
      </w:r>
    </w:p>
    <w:p w:rsidR="00FA4B85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Говоря о войне 1941-1945 гг., можно рассказать, что фюрер Германии Адольф Гитлер захотел уничтожить целые народы только потому, что посчитал свою нацию лучше. Он хотел установить фашистский режим во всем мире и сделать остальных людей рабами, обслугой своего народа.</w:t>
      </w:r>
    </w:p>
    <w:p w:rsidR="00C011CD" w:rsidRDefault="00C011CD" w:rsidP="00C011CD">
      <w:pPr>
        <w:jc w:val="center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F1F1F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5031415" cy="3266251"/>
            <wp:effectExtent l="19050" t="0" r="0" b="0"/>
            <wp:docPr id="7" name="Рисунок 6" descr="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540" cy="32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B85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Даже в своей стране фашисты убивали людей, потому что у них была другая национальность. Многие страны не смогли сопротивляться Германии и сдались. Наша страна была гораздо больше, чем сейчас, и называлась Советским Союзом. В Союз входило много маленьких стран, люди имели разные национальности, но относились друг к другу так, будто они — одна большая семья.</w:t>
      </w:r>
    </w:p>
    <w:p w:rsidR="003373D7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Гитлер предательски напал на Советский Союз, когда этого никто не ожидал. Люди спали в своих кроватях, но в один момент их жизнь изменилась, а для многих — оборвалась. Гитлер ожидал быструю капитуляцию, но он не догадывался, что советские люди будут до конца сражаться за свою свободу, а </w:t>
      </w:r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многие умрут за неё.</w:t>
      </w:r>
    </w:p>
    <w:p w:rsidR="003373D7" w:rsidRPr="003373D7" w:rsidRDefault="00796F27">
      <w:pPr>
        <w:rPr>
          <w:rFonts w:ascii="Arial" w:hAnsi="Arial" w:cs="Arial"/>
          <w:color w:val="1F1F1F"/>
          <w:spacing w:val="7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lastRenderedPageBreak/>
        <w:t>Как рассказать детям о В</w:t>
      </w:r>
      <w:r w:rsidR="003373D7" w:rsidRPr="00796F27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t>еликой</w:t>
      </w:r>
      <w:r w:rsidRPr="00796F27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t xml:space="preserve"> Отечественной</w:t>
      </w:r>
      <w:r>
        <w:rPr>
          <w:rFonts w:ascii="Arial" w:hAnsi="Arial" w:cs="Arial"/>
          <w:color w:val="1F1F1F"/>
          <w:spacing w:val="7"/>
          <w:sz w:val="36"/>
          <w:szCs w:val="36"/>
          <w:shd w:val="clear" w:color="auto" w:fill="FFFFFF"/>
        </w:rPr>
        <w:t xml:space="preserve"> </w:t>
      </w:r>
      <w:r w:rsidRPr="00796F27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t>войне</w:t>
      </w:r>
      <w:r>
        <w:rPr>
          <w:rFonts w:ascii="Arial" w:hAnsi="Arial" w:cs="Arial"/>
          <w:color w:val="1F1F1F"/>
          <w:spacing w:val="7"/>
          <w:sz w:val="36"/>
          <w:szCs w:val="36"/>
          <w:shd w:val="clear" w:color="auto" w:fill="FFFFFF"/>
        </w:rPr>
        <w:t>?</w:t>
      </w:r>
    </w:p>
    <w:p w:rsidR="00F80F79" w:rsidRDefault="00243BEB" w:rsidP="004E1345">
      <w:pPr>
        <w:ind w:firstLine="709"/>
        <w:jc w:val="both"/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Рассказать о войне могут близкие родственники ребенка. Если малыш посещает детский сад, то к празднику 9 Мая он познакомится с этой темой там. В младших группах дети слушают стихи и р</w:t>
      </w:r>
      <w:r w:rsidR="00796F27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ассказы на военную тему, а дети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постарше сами принимают участие в утренниках и концертах, надевают детскую форму — копию военной формы тех лет, учат стихи, песни, поздравляют ветеранов на параде. Родителям нужно поддерживать «волну», а не возлагать эту сложную тему только на воспитателей</w:t>
      </w:r>
      <w:r w:rsidRPr="00796F2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.</w:t>
      </w:r>
    </w:p>
    <w:p w:rsidR="00F80F79" w:rsidRDefault="00F80F79" w:rsidP="00F80F79">
      <w:pPr>
        <w:jc w:val="center"/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1F1F1F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958066" cy="3180672"/>
            <wp:effectExtent l="19050" t="0" r="0" b="0"/>
            <wp:docPr id="6" name="Рисунок 5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584" cy="31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27" w:rsidRPr="00F80F79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796F2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 xml:space="preserve"> Детей можно приобщать к изучению Великой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r w:rsidRPr="00796F2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Отечес</w:t>
      </w:r>
      <w:r w:rsidR="00796F27" w:rsidRPr="00796F2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твенной войны разными способами:</w:t>
      </w:r>
    </w:p>
    <w:p w:rsidR="00D87F97" w:rsidRDefault="00D87F97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1</w:t>
      </w:r>
      <w:r w:rsidR="004E1345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.</w:t>
      </w:r>
      <w:r w:rsidR="00796F27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proofErr w:type="gramStart"/>
      <w:r w:rsidR="00796F27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П</w:t>
      </w:r>
      <w:proofErr w:type="gramEnd"/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осещать с ребенком вечный огонь, аллею славы, 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памятники героям в своем городе.</w:t>
      </w:r>
    </w:p>
    <w:p w:rsidR="00D87F97" w:rsidRDefault="00D87F97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2</w:t>
      </w:r>
      <w:r w:rsidR="004E1345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 xml:space="preserve">. 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Х</w:t>
      </w:r>
      <w:proofErr w:type="gramEnd"/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одить на парад Победы 9 мая.</w:t>
      </w:r>
    </w:p>
    <w:p w:rsidR="004E1345" w:rsidRDefault="00D87F97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3</w:t>
      </w:r>
      <w:r w:rsidR="004E1345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П</w:t>
      </w:r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росить бабушек и дедушек, родившихся в военные или послевоенные годы, рассказать о</w:t>
      </w:r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своих воспоминаниях из детства.</w:t>
      </w:r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</w:p>
    <w:p w:rsidR="00D87F97" w:rsidRDefault="00D87F97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4</w:t>
      </w:r>
      <w:r w:rsidR="004E1345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П</w:t>
      </w:r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оказывать награды своих родственников в войне,</w:t>
      </w:r>
    </w:p>
    <w:p w:rsidR="00D87F97" w:rsidRDefault="00D87F97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lastRenderedPageBreak/>
        <w:t>5</w:t>
      </w:r>
      <w:r w:rsidR="004E1345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П</w:t>
      </w:r>
      <w:proofErr w:type="gramEnd"/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оказать фронтовые письма, фот</w:t>
      </w:r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окарточки, если они сохранились.</w:t>
      </w:r>
    </w:p>
    <w:p w:rsidR="00D87F97" w:rsidRDefault="00D87F97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6</w:t>
      </w:r>
      <w:r w:rsidR="004E1345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Д</w:t>
      </w:r>
      <w:proofErr w:type="gramEnd"/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елать с детьми поделки к празднику Победы для утренника в де</w:t>
      </w:r>
      <w:r w:rsidR="00FA4B85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тском саду или для своих родных.</w:t>
      </w:r>
    </w:p>
    <w:p w:rsidR="00D87F97" w:rsidRDefault="00D87F97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7</w:t>
      </w:r>
      <w:r w:rsidR="004E1345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Ч</w:t>
      </w:r>
      <w:proofErr w:type="gramEnd"/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итать книги о войне, разучивать стихи.</w:t>
      </w:r>
    </w:p>
    <w:p w:rsidR="00FA4B85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Детская литература подойдет для первого знакомства с образами войны. Читать книги на эту тему можно уже с трех лет. Малыш еще мал, он не поймет всех ужасов того времени, но это пока и не нужно.</w:t>
      </w:r>
    </w:p>
    <w:p w:rsidR="00796F27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После пяти лет дети уже более осознанно воспринимают вопросы смерти, примеряя их на себя. Главное в такие моменты – успокоить ребенка здесь и сейчас: война уже прошла, ее </w:t>
      </w:r>
      <w:r w:rsidR="00796F27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уже пережили, мы живем в мирное время.</w:t>
      </w:r>
    </w:p>
    <w:p w:rsidR="00796F27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Вот некоторые произведения о военном времени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, </w:t>
      </w: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которые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</w:p>
    <w:p w:rsidR="00D87F97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D87F97">
        <w:rPr>
          <w:rFonts w:ascii="Arial" w:hAnsi="Arial" w:cs="Arial"/>
          <w:b/>
          <w:color w:val="1F1F1F"/>
          <w:spacing w:val="7"/>
          <w:sz w:val="28"/>
          <w:szCs w:val="28"/>
          <w:shd w:val="clear" w:color="auto" w:fill="FFFFFF"/>
        </w:rPr>
        <w:t>подойдут для дошкольников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:</w:t>
      </w:r>
    </w:p>
    <w:p w:rsidR="00FA4B85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«Брат мой в армию идет», В. Орлов;</w:t>
      </w:r>
    </w:p>
    <w:p w:rsidR="00FA4B85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«Галина мама», С. Георгиевская; </w:t>
      </w:r>
    </w:p>
    <w:p w:rsidR="00FA4B85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«Арбузный переулок», В. Драгунский;</w:t>
      </w:r>
    </w:p>
    <w:p w:rsidR="00FA4B85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«Андрейка», В. Осеева; </w:t>
      </w:r>
    </w:p>
    <w:p w:rsidR="00FA4B85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«Стальное колечко»,</w:t>
      </w:r>
      <w:r w:rsidR="00D87F97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</w:t>
      </w: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Паустовский;</w:t>
      </w:r>
    </w:p>
    <w:p w:rsidR="00FA4B85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«Шинель», Е. Благинина;</w:t>
      </w:r>
    </w:p>
    <w:p w:rsidR="00FA4B85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«Кукла», Г. Черкашин; </w:t>
      </w:r>
    </w:p>
    <w:p w:rsidR="00FA4B85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«Главное войско», «Памятник солдату», «Твои защитники», Л. Кассиль;</w:t>
      </w:r>
    </w:p>
    <w:p w:rsidR="00D87F97" w:rsidRDefault="00243BEB">
      <w:pP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«Землянка», А. Митяев. </w:t>
      </w:r>
    </w:p>
    <w:p w:rsidR="004E1345" w:rsidRDefault="004E1345" w:rsidP="00C011CD">
      <w:pPr>
        <w:jc w:val="center"/>
        <w:rPr>
          <w:rFonts w:ascii="Arial" w:hAnsi="Arial" w:cs="Arial"/>
          <w:color w:val="1F1F1F"/>
          <w:spacing w:val="7"/>
          <w:sz w:val="36"/>
          <w:szCs w:val="36"/>
          <w:shd w:val="clear" w:color="auto" w:fill="FFFFFF"/>
        </w:rPr>
      </w:pPr>
    </w:p>
    <w:p w:rsidR="004E1345" w:rsidRDefault="004E1345" w:rsidP="00C011CD">
      <w:pPr>
        <w:jc w:val="center"/>
        <w:rPr>
          <w:rFonts w:ascii="Arial" w:hAnsi="Arial" w:cs="Arial"/>
          <w:color w:val="1F1F1F"/>
          <w:spacing w:val="7"/>
          <w:sz w:val="36"/>
          <w:szCs w:val="36"/>
          <w:shd w:val="clear" w:color="auto" w:fill="FFFFFF"/>
        </w:rPr>
      </w:pPr>
    </w:p>
    <w:p w:rsidR="004E1345" w:rsidRDefault="004E1345" w:rsidP="00C011CD">
      <w:pPr>
        <w:jc w:val="center"/>
        <w:rPr>
          <w:rFonts w:ascii="Arial" w:hAnsi="Arial" w:cs="Arial"/>
          <w:color w:val="1F1F1F"/>
          <w:spacing w:val="7"/>
          <w:sz w:val="36"/>
          <w:szCs w:val="36"/>
          <w:shd w:val="clear" w:color="auto" w:fill="FFFFFF"/>
        </w:rPr>
      </w:pPr>
    </w:p>
    <w:p w:rsidR="00D87F97" w:rsidRPr="004E1345" w:rsidRDefault="00D87F97" w:rsidP="00C011CD">
      <w:pPr>
        <w:jc w:val="center"/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</w:pPr>
      <w:r w:rsidRPr="004E1345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lastRenderedPageBreak/>
        <w:t>Знакомство с военными пр</w:t>
      </w:r>
      <w:r w:rsidR="004E1345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t>о</w:t>
      </w:r>
      <w:r w:rsidRPr="004E1345">
        <w:rPr>
          <w:rFonts w:ascii="Arial" w:hAnsi="Arial" w:cs="Arial"/>
          <w:b/>
          <w:color w:val="1F1F1F"/>
          <w:spacing w:val="7"/>
          <w:sz w:val="36"/>
          <w:szCs w:val="36"/>
          <w:shd w:val="clear" w:color="auto" w:fill="FFFFFF"/>
        </w:rPr>
        <w:t>фессиями</w:t>
      </w:r>
    </w:p>
    <w:p w:rsidR="00FA4B85" w:rsidRDefault="004E1345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Знакомить</w:t>
      </w:r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малыша с событиями тех лет, можно также рассказать о военных профессиях. Военные занимаются важными для страны делами: управляют боевыми машинами, несут службу на границе, обучают молодых новобранцев военному ремеслу, чтобы в случае войны они могли встать на защиту Родины</w:t>
      </w:r>
    </w:p>
    <w:p w:rsidR="00FA4B85" w:rsidRDefault="004E1345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 </w:t>
      </w:r>
      <w:r w:rsidR="00243BEB"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>Быть военным – так же почетно, как быть учителем, врачом, пожарным, полицейским. К военным специальностям также относятся профессии врача, летчика, моряка, связиста, инженера, водителя. В военное время люди этих профессий выполняют важнейшие миссии.</w:t>
      </w:r>
    </w:p>
    <w:p w:rsidR="00F80F79" w:rsidRDefault="00243BEB" w:rsidP="004E1345">
      <w:pPr>
        <w:ind w:firstLine="709"/>
        <w:jc w:val="both"/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</w:pPr>
      <w:r w:rsidRPr="00243BEB">
        <w:rPr>
          <w:rFonts w:ascii="Arial" w:hAnsi="Arial" w:cs="Arial"/>
          <w:color w:val="1F1F1F"/>
          <w:spacing w:val="7"/>
          <w:sz w:val="28"/>
          <w:szCs w:val="28"/>
          <w:shd w:val="clear" w:color="auto" w:fill="FFFFFF"/>
        </w:rPr>
        <w:t xml:space="preserve"> Женщины наравне с мужчинами идут на войну и проявляют храбрость, отвагу, самоотверженность. Остальные работают на заводах, в госпиталях, детских садах, школах. Женщины все так же остаются матерями и женами на войне, заботятся о своих и чужих детях, о раненых на войне солдатах, как о братьях.</w:t>
      </w:r>
    </w:p>
    <w:p w:rsidR="00772225" w:rsidRDefault="00F80F79" w:rsidP="00F80F79">
      <w:pPr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1F1F1F"/>
          <w:spacing w:val="7"/>
          <w:sz w:val="28"/>
          <w:szCs w:val="28"/>
        </w:rPr>
        <w:drawing>
          <wp:inline distT="0" distB="0" distL="0" distR="0">
            <wp:extent cx="3820158" cy="2713916"/>
            <wp:effectExtent l="19050" t="0" r="8892" b="0"/>
            <wp:docPr id="4" name="Рисунок 3" descr="78a05d738d632a0d9c8ff3677116c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a05d738d632a0d9c8ff3677116c3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0158" cy="27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F1F1F"/>
          <w:spacing w:val="7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1F1F1F"/>
          <w:spacing w:val="7"/>
          <w:sz w:val="28"/>
          <w:szCs w:val="28"/>
        </w:rPr>
        <w:drawing>
          <wp:inline distT="0" distB="0" distL="0" distR="0">
            <wp:extent cx="1841648" cy="2762568"/>
            <wp:effectExtent l="19050" t="0" r="6202" b="0"/>
            <wp:docPr id="5" name="Рисунок 4" descr="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396" cy="279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BEB" w:rsidRPr="00243BEB">
        <w:rPr>
          <w:rFonts w:ascii="Arial" w:hAnsi="Arial" w:cs="Arial"/>
          <w:color w:val="1F1F1F"/>
          <w:spacing w:val="7"/>
          <w:sz w:val="28"/>
          <w:szCs w:val="28"/>
        </w:rPr>
        <w:br/>
      </w:r>
    </w:p>
    <w:p w:rsidR="004E1345" w:rsidRPr="00243BEB" w:rsidRDefault="004E1345" w:rsidP="00F80F7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514104"/>
            <wp:effectExtent l="0" t="0" r="0" b="0"/>
            <wp:docPr id="3" name="Рисунок 3" descr="H:\oSACs-9i1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SACs-9i1I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345" w:rsidRPr="00243BEB" w:rsidSect="004E1345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3BEB"/>
    <w:rsid w:val="00243BEB"/>
    <w:rsid w:val="003373D7"/>
    <w:rsid w:val="004E1345"/>
    <w:rsid w:val="00772225"/>
    <w:rsid w:val="00796F27"/>
    <w:rsid w:val="00C011CD"/>
    <w:rsid w:val="00D87F97"/>
    <w:rsid w:val="00F80F79"/>
    <w:rsid w:val="00FA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934F4-A9FD-4533-A0AE-FE4DAD88B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6</cp:revision>
  <dcterms:created xsi:type="dcterms:W3CDTF">2020-04-30T17:39:00Z</dcterms:created>
  <dcterms:modified xsi:type="dcterms:W3CDTF">2020-05-02T13:01:00Z</dcterms:modified>
</cp:coreProperties>
</file>