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9E" w:rsidRDefault="00654EEF" w:rsidP="00C47B9E">
      <w:pPr>
        <w:rPr>
          <w:rFonts w:ascii="Times New Roman" w:hAnsi="Times New Roman" w:cs="Times New Roman"/>
          <w:sz w:val="28"/>
        </w:rPr>
        <w:sectPr w:rsidR="00C47B9E" w:rsidSect="00B96210">
          <w:footerReference w:type="default" r:id="rId8"/>
          <w:pgSz w:w="16838" w:h="11906" w:orient="landscape"/>
          <w:pgMar w:top="851" w:right="1134" w:bottom="850" w:left="1134" w:header="708" w:footer="708" w:gutter="0"/>
          <w:pgBorders w:offsetFrom="page">
            <w:top w:val="flowersModern2" w:sz="11" w:space="24" w:color="1F497D" w:themeColor="text2"/>
            <w:left w:val="flowersModern2" w:sz="11" w:space="24" w:color="1F497D" w:themeColor="text2"/>
            <w:bottom w:val="flowersModern2" w:sz="11" w:space="24" w:color="1F497D" w:themeColor="text2"/>
            <w:right w:val="flowersModern2" w:sz="11" w:space="24" w:color="1F497D" w:themeColor="text2"/>
          </w:pgBorders>
          <w:cols w:space="708"/>
          <w:docGrid w:linePitch="360"/>
        </w:sectPr>
      </w:pPr>
      <w:bookmarkStart w:id="0" w:name="_GoBack"/>
      <w:bookmarkEnd w:id="0"/>
      <w:r w:rsidRPr="00654EEF">
        <w:rPr>
          <w:rFonts w:ascii="Calibri" w:eastAsia="Times New Roman" w:hAnsi="Calibri" w:cs="Times New Roman"/>
          <w:noProof/>
          <w:lang w:eastAsia="ru-RU"/>
        </w:rPr>
        <w:drawing>
          <wp:anchor distT="95250" distB="95250" distL="95250" distR="95250" simplePos="0" relativeHeight="251659264" behindDoc="0" locked="0" layoutInCell="1" allowOverlap="0" wp14:anchorId="53AF51D1" wp14:editId="07E29CD1">
            <wp:simplePos x="0" y="0"/>
            <wp:positionH relativeFrom="column">
              <wp:posOffset>-164465</wp:posOffset>
            </wp:positionH>
            <wp:positionV relativeFrom="line">
              <wp:posOffset>57150</wp:posOffset>
            </wp:positionV>
            <wp:extent cx="1685925" cy="1871345"/>
            <wp:effectExtent l="0" t="0" r="0" b="0"/>
            <wp:wrapSquare wrapText="bothSides"/>
            <wp:docPr id="1" name="Рисунок 1" descr="Новогодний праздник дома. Волшебное путеше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годний праздник дома. Волшебное путешеств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212" w:rsidRPr="00F921B1">
        <w:rPr>
          <w:lang w:eastAsia="ru-RU"/>
        </w:rPr>
        <w:br/>
      </w:r>
    </w:p>
    <w:p w:rsidR="00345212" w:rsidRPr="00C47B9E" w:rsidRDefault="00D26948" w:rsidP="00654E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«</w:t>
      </w:r>
      <w:r w:rsidR="00345212" w:rsidRPr="00654EEF">
        <w:rPr>
          <w:rFonts w:ascii="Times New Roman" w:hAnsi="Times New Roman" w:cs="Times New Roman"/>
          <w:b/>
          <w:color w:val="FF0000"/>
          <w:sz w:val="28"/>
        </w:rPr>
        <w:t>Новый год</w:t>
      </w:r>
      <w:r w:rsidR="00345212" w:rsidRPr="00C47B9E">
        <w:rPr>
          <w:rFonts w:ascii="Times New Roman" w:hAnsi="Times New Roman" w:cs="Times New Roman"/>
          <w:sz w:val="28"/>
        </w:rPr>
        <w:t xml:space="preserve"> – праздник детства и волшебства</w:t>
      </w:r>
      <w:r>
        <w:rPr>
          <w:rFonts w:ascii="Times New Roman" w:hAnsi="Times New Roman" w:cs="Times New Roman"/>
          <w:sz w:val="28"/>
        </w:rPr>
        <w:t>»</w:t>
      </w:r>
      <w:r w:rsidR="00345212" w:rsidRPr="00C47B9E">
        <w:rPr>
          <w:rFonts w:ascii="Times New Roman" w:hAnsi="Times New Roman" w:cs="Times New Roman"/>
          <w:sz w:val="28"/>
        </w:rPr>
        <w:t>. Мерцание огоньков и запах свежей хвои вперемешку с ароматом мандаринов – все это удивительным образом переносит нас в то время, когда мы сами были маленькими. Пожалуй, ни один другой праздник не пронизан таким острым предчувствием Чуда. Подарите кусочек волшебства своим малышам – устройте запоминающийся новогодний праздник. Поверьте, это совсем не сложно. </w:t>
      </w:r>
      <w:r w:rsidR="00345212" w:rsidRPr="00C47B9E">
        <w:rPr>
          <w:rFonts w:ascii="Times New Roman" w:hAnsi="Times New Roman" w:cs="Times New Roman"/>
          <w:sz w:val="28"/>
        </w:rPr>
        <w:br/>
      </w:r>
      <w:r w:rsidR="00345212" w:rsidRPr="00C47B9E">
        <w:rPr>
          <w:rFonts w:ascii="Times New Roman" w:hAnsi="Times New Roman" w:cs="Times New Roman"/>
          <w:sz w:val="28"/>
        </w:rPr>
        <w:br/>
      </w:r>
      <w:r w:rsidR="00345212" w:rsidRPr="00654EEF">
        <w:rPr>
          <w:rFonts w:ascii="Times New Roman" w:hAnsi="Times New Roman" w:cs="Times New Roman"/>
          <w:b/>
          <w:color w:val="FF0000"/>
          <w:sz w:val="28"/>
        </w:rPr>
        <w:t>Подготовка.</w:t>
      </w:r>
      <w:r w:rsidR="00345212" w:rsidRPr="00C47B9E">
        <w:rPr>
          <w:rFonts w:ascii="Times New Roman" w:hAnsi="Times New Roman" w:cs="Times New Roman"/>
          <w:sz w:val="28"/>
        </w:rPr>
        <w:t> Напрасно мы упускаем из виду этот важный праздничный аспект. Ребенок совершенно иначе относится к торжеству, если сам принимает участие в его подготовке. Это прекрасный повод для творчества и интересных идей. И самое благодатное в подготовке к Новому году – это офор</w:t>
      </w:r>
      <w:r w:rsidR="00654EEF">
        <w:rPr>
          <w:rFonts w:ascii="Times New Roman" w:hAnsi="Times New Roman" w:cs="Times New Roman"/>
          <w:sz w:val="28"/>
        </w:rPr>
        <w:t>мление праздничного помещения: </w:t>
      </w:r>
    </w:p>
    <w:p w:rsidR="00345212" w:rsidRPr="00C47B9E" w:rsidRDefault="00345212" w:rsidP="00654EEF">
      <w:pPr>
        <w:jc w:val="both"/>
        <w:rPr>
          <w:rFonts w:ascii="Times New Roman" w:hAnsi="Times New Roman" w:cs="Times New Roman"/>
          <w:sz w:val="28"/>
        </w:rPr>
      </w:pPr>
      <w:r w:rsidRPr="00654EEF">
        <w:rPr>
          <w:rFonts w:ascii="Times New Roman" w:hAnsi="Times New Roman" w:cs="Times New Roman"/>
          <w:b/>
          <w:color w:val="FF0000"/>
          <w:sz w:val="28"/>
        </w:rPr>
        <w:t>Новогодние гирлянды.</w:t>
      </w:r>
      <w:r w:rsidRPr="00C47B9E">
        <w:rPr>
          <w:rFonts w:ascii="Times New Roman" w:hAnsi="Times New Roman" w:cs="Times New Roman"/>
          <w:sz w:val="28"/>
        </w:rPr>
        <w:t> Ими можно украсить оконные проемы, протянуть их под потолком и повесить на елочку. Они бывают бумажные, тканевые, из различных подручных средств (бусин, ленточек, игрушек) и природных материалов (шишек и др.). Вариантов множество, выбирайте!</w:t>
      </w:r>
    </w:p>
    <w:p w:rsidR="00345212" w:rsidRPr="00C47B9E" w:rsidRDefault="00345212" w:rsidP="00654EEF">
      <w:pPr>
        <w:jc w:val="both"/>
        <w:rPr>
          <w:rFonts w:ascii="Times New Roman" w:hAnsi="Times New Roman" w:cs="Times New Roman"/>
          <w:sz w:val="28"/>
        </w:rPr>
      </w:pPr>
      <w:r w:rsidRPr="00654EEF">
        <w:rPr>
          <w:rFonts w:ascii="Times New Roman" w:hAnsi="Times New Roman" w:cs="Times New Roman"/>
          <w:b/>
          <w:color w:val="FF0000"/>
          <w:sz w:val="28"/>
        </w:rPr>
        <w:lastRenderedPageBreak/>
        <w:t>Снежинки</w:t>
      </w:r>
      <w:r w:rsidRPr="00C47B9E">
        <w:rPr>
          <w:rFonts w:ascii="Times New Roman" w:hAnsi="Times New Roman" w:cs="Times New Roman"/>
          <w:sz w:val="28"/>
        </w:rPr>
        <w:t xml:space="preserve">. Окна, украшенные ажурными снежинками, выглядят по-настоящему сказочно. Дети, как правило, любят эту технику и с удовольствием придумывают самые разные кружевные формы, ловко орудуя ножницами. Как вариант – снежинки, выполненные в технике </w:t>
      </w:r>
      <w:proofErr w:type="spellStart"/>
      <w:r w:rsidRPr="00C47B9E">
        <w:rPr>
          <w:rFonts w:ascii="Times New Roman" w:hAnsi="Times New Roman" w:cs="Times New Roman"/>
          <w:sz w:val="28"/>
        </w:rPr>
        <w:t>квиллинга</w:t>
      </w:r>
      <w:proofErr w:type="spellEnd"/>
      <w:r w:rsidRPr="00C47B9E">
        <w:rPr>
          <w:rFonts w:ascii="Times New Roman" w:hAnsi="Times New Roman" w:cs="Times New Roman"/>
          <w:sz w:val="28"/>
        </w:rPr>
        <w:t>. </w:t>
      </w:r>
    </w:p>
    <w:p w:rsidR="00345212" w:rsidRPr="00C47B9E" w:rsidRDefault="00345212" w:rsidP="00654EEF">
      <w:pPr>
        <w:jc w:val="both"/>
        <w:rPr>
          <w:rFonts w:ascii="Times New Roman" w:hAnsi="Times New Roman" w:cs="Times New Roman"/>
          <w:sz w:val="28"/>
        </w:rPr>
      </w:pPr>
      <w:r w:rsidRPr="00654EEF">
        <w:rPr>
          <w:rFonts w:ascii="Times New Roman" w:hAnsi="Times New Roman" w:cs="Times New Roman"/>
          <w:b/>
          <w:color w:val="FF0000"/>
          <w:sz w:val="28"/>
        </w:rPr>
        <w:t>Елочка.</w:t>
      </w:r>
      <w:r w:rsidRPr="00C47B9E">
        <w:rPr>
          <w:rFonts w:ascii="Times New Roman" w:hAnsi="Times New Roman" w:cs="Times New Roman"/>
          <w:sz w:val="28"/>
        </w:rPr>
        <w:t> Красивая новогодняя елочка – сердце празднично оформленного помещения. Прекрасный вариант – ароматная </w:t>
      </w:r>
      <w:hyperlink r:id="rId10" w:tgtFrame="_blank" w:history="1">
        <w:r w:rsidRPr="00C47B9E">
          <w:rPr>
            <w:rStyle w:val="a3"/>
            <w:rFonts w:ascii="Times New Roman" w:hAnsi="Times New Roman" w:cs="Times New Roman"/>
            <w:sz w:val="28"/>
          </w:rPr>
          <w:t>елочка</w:t>
        </w:r>
      </w:hyperlink>
      <w:r w:rsidRPr="00C47B9E">
        <w:rPr>
          <w:rFonts w:ascii="Times New Roman" w:hAnsi="Times New Roman" w:cs="Times New Roman"/>
          <w:sz w:val="28"/>
        </w:rPr>
        <w:t xml:space="preserve"> из леса. Но существует также много идей, как сделать миниатюрную новогоднюю елочку своими руками: из бумаги, </w:t>
      </w:r>
      <w:proofErr w:type="spellStart"/>
      <w:r w:rsidRPr="00C47B9E">
        <w:rPr>
          <w:rFonts w:ascii="Times New Roman" w:hAnsi="Times New Roman" w:cs="Times New Roman"/>
          <w:sz w:val="28"/>
        </w:rPr>
        <w:t>пампонов</w:t>
      </w:r>
      <w:proofErr w:type="spellEnd"/>
      <w:r w:rsidRPr="00C47B9E">
        <w:rPr>
          <w:rFonts w:ascii="Times New Roman" w:hAnsi="Times New Roman" w:cs="Times New Roman"/>
          <w:sz w:val="28"/>
        </w:rPr>
        <w:t>, ниток, намотанных на конус и хорошенько проклеенных между собой, из природных мат</w:t>
      </w:r>
      <w:r w:rsidR="00654EEF">
        <w:rPr>
          <w:rFonts w:ascii="Times New Roman" w:hAnsi="Times New Roman" w:cs="Times New Roman"/>
          <w:sz w:val="28"/>
        </w:rPr>
        <w:t xml:space="preserve">ериалов, из шариков, из конфет. </w:t>
      </w:r>
      <w:r w:rsidRPr="00C47B9E">
        <w:rPr>
          <w:rFonts w:ascii="Times New Roman" w:hAnsi="Times New Roman" w:cs="Times New Roman"/>
          <w:sz w:val="28"/>
        </w:rPr>
        <w:t>Такая елочка станет замечательным новогодним подарком для друзей и близких. </w:t>
      </w:r>
    </w:p>
    <w:p w:rsidR="00654EEF" w:rsidRDefault="00345212" w:rsidP="00654EEF">
      <w:pPr>
        <w:jc w:val="both"/>
        <w:rPr>
          <w:rFonts w:ascii="Times New Roman" w:hAnsi="Times New Roman" w:cs="Times New Roman"/>
          <w:sz w:val="28"/>
        </w:rPr>
      </w:pPr>
      <w:r w:rsidRPr="00654EEF">
        <w:rPr>
          <w:rFonts w:ascii="Times New Roman" w:hAnsi="Times New Roman" w:cs="Times New Roman"/>
          <w:b/>
          <w:color w:val="FF0000"/>
          <w:sz w:val="28"/>
        </w:rPr>
        <w:t>Игрушки</w:t>
      </w:r>
      <w:r w:rsidRPr="00C47B9E">
        <w:rPr>
          <w:rFonts w:ascii="Times New Roman" w:hAnsi="Times New Roman" w:cs="Times New Roman"/>
          <w:sz w:val="28"/>
        </w:rPr>
        <w:t>. Невероятной прелестью и теплом обладают елочные игрушки, сделанные своими руками. Разбудите фантазию, и украсьте елочку вместе с малышом. Поверьте, это будет самая красивая новогодняя елочка! </w:t>
      </w:r>
      <w:r w:rsidRPr="00C47B9E">
        <w:rPr>
          <w:rFonts w:ascii="Times New Roman" w:hAnsi="Times New Roman" w:cs="Times New Roman"/>
          <w:sz w:val="28"/>
        </w:rPr>
        <w:br/>
      </w:r>
      <w:r w:rsidR="00654EEF">
        <w:rPr>
          <w:rFonts w:ascii="Times New Roman" w:hAnsi="Times New Roman" w:cs="Times New Roman"/>
          <w:sz w:val="28"/>
        </w:rPr>
        <w:t xml:space="preserve"> </w:t>
      </w:r>
    </w:p>
    <w:p w:rsidR="00654EEF" w:rsidRDefault="00345212" w:rsidP="00654EEF">
      <w:pPr>
        <w:jc w:val="both"/>
        <w:rPr>
          <w:rFonts w:ascii="Times New Roman" w:hAnsi="Times New Roman" w:cs="Times New Roman"/>
          <w:sz w:val="28"/>
        </w:rPr>
      </w:pPr>
      <w:r w:rsidRPr="00C47B9E">
        <w:rPr>
          <w:rFonts w:ascii="Times New Roman" w:hAnsi="Times New Roman" w:cs="Times New Roman"/>
          <w:sz w:val="28"/>
        </w:rPr>
        <w:t xml:space="preserve">Следующий шаг – это </w:t>
      </w:r>
      <w:r w:rsidRPr="00654EEF">
        <w:rPr>
          <w:rFonts w:ascii="Times New Roman" w:hAnsi="Times New Roman" w:cs="Times New Roman"/>
          <w:b/>
          <w:color w:val="FF0000"/>
          <w:sz w:val="28"/>
        </w:rPr>
        <w:t>новогодний костюм</w:t>
      </w:r>
      <w:r w:rsidRPr="00C47B9E">
        <w:rPr>
          <w:rFonts w:ascii="Times New Roman" w:hAnsi="Times New Roman" w:cs="Times New Roman"/>
          <w:sz w:val="28"/>
        </w:rPr>
        <w:t>,</w:t>
      </w:r>
      <w:r w:rsidR="00654EEF">
        <w:rPr>
          <w:rFonts w:ascii="Times New Roman" w:hAnsi="Times New Roman" w:cs="Times New Roman"/>
          <w:sz w:val="28"/>
        </w:rPr>
        <w:t xml:space="preserve"> а затем – и </w:t>
      </w:r>
      <w:r w:rsidR="00654EEF" w:rsidRPr="00654EEF">
        <w:rPr>
          <w:rFonts w:ascii="Times New Roman" w:hAnsi="Times New Roman" w:cs="Times New Roman"/>
          <w:b/>
          <w:color w:val="FF0000"/>
          <w:sz w:val="28"/>
        </w:rPr>
        <w:t>праздничное меню.</w:t>
      </w:r>
      <w:r w:rsidR="00654EEF">
        <w:rPr>
          <w:rFonts w:ascii="Times New Roman" w:hAnsi="Times New Roman" w:cs="Times New Roman"/>
          <w:sz w:val="28"/>
        </w:rPr>
        <w:t> </w:t>
      </w:r>
    </w:p>
    <w:p w:rsidR="00654EEF" w:rsidRDefault="00654EEF" w:rsidP="00654EEF">
      <w:pPr>
        <w:jc w:val="both"/>
        <w:rPr>
          <w:rFonts w:ascii="Times New Roman" w:hAnsi="Times New Roman" w:cs="Times New Roman"/>
          <w:sz w:val="28"/>
        </w:rPr>
      </w:pPr>
    </w:p>
    <w:p w:rsidR="00654EEF" w:rsidRDefault="00345212" w:rsidP="00654EEF">
      <w:pPr>
        <w:jc w:val="both"/>
        <w:rPr>
          <w:rFonts w:ascii="Times New Roman" w:hAnsi="Times New Roman" w:cs="Times New Roman"/>
          <w:sz w:val="28"/>
        </w:rPr>
      </w:pPr>
      <w:r w:rsidRPr="00C47B9E">
        <w:rPr>
          <w:rFonts w:ascii="Times New Roman" w:hAnsi="Times New Roman" w:cs="Times New Roman"/>
          <w:sz w:val="28"/>
        </w:rPr>
        <w:lastRenderedPageBreak/>
        <w:t>После такой ответственной подготовки остается последний немаловажный пункт – </w:t>
      </w:r>
      <w:r w:rsidRPr="00654EEF">
        <w:rPr>
          <w:rFonts w:ascii="Times New Roman" w:hAnsi="Times New Roman" w:cs="Times New Roman"/>
          <w:b/>
          <w:color w:val="FF0000"/>
          <w:sz w:val="28"/>
        </w:rPr>
        <w:t>сценарий новогоднего праздника.</w:t>
      </w:r>
      <w:r w:rsidRPr="00C47B9E">
        <w:rPr>
          <w:rFonts w:ascii="Times New Roman" w:hAnsi="Times New Roman" w:cs="Times New Roman"/>
          <w:sz w:val="28"/>
        </w:rPr>
        <w:t xml:space="preserve"> Мы предлагаем сценарий, который подойдет и для празднования Нового года дома, в кругу семьи, и для веселого утренника в детском саду, школе, творческой студии. Это веселое путешествие в гости к дедушке Морозу придется по душе и самым маленьким, и ребятам постарше, все зависит от наполнения, которое легко можно варьировать по своему вкусу. </w:t>
      </w:r>
      <w:r w:rsidRPr="00C47B9E">
        <w:rPr>
          <w:rFonts w:ascii="Times New Roman" w:hAnsi="Times New Roman" w:cs="Times New Roman"/>
          <w:sz w:val="28"/>
        </w:rPr>
        <w:br/>
      </w:r>
      <w:r w:rsidRPr="00C47B9E">
        <w:rPr>
          <w:rFonts w:ascii="Times New Roman" w:hAnsi="Times New Roman" w:cs="Times New Roman"/>
          <w:sz w:val="28"/>
        </w:rPr>
        <w:br/>
      </w:r>
      <w:r w:rsidRPr="00654EEF">
        <w:rPr>
          <w:rFonts w:ascii="Times New Roman" w:hAnsi="Times New Roman" w:cs="Times New Roman"/>
          <w:b/>
          <w:color w:val="FF0000"/>
          <w:sz w:val="28"/>
        </w:rPr>
        <w:t>Ведущая программы – Снегурочка</w:t>
      </w:r>
      <w:r w:rsidRPr="00C47B9E">
        <w:rPr>
          <w:rFonts w:ascii="Times New Roman" w:hAnsi="Times New Roman" w:cs="Times New Roman"/>
          <w:sz w:val="28"/>
        </w:rPr>
        <w:t>. А, если группа детей большая, то и ее помощники – Дракончик, С</w:t>
      </w:r>
      <w:r w:rsidR="00654EEF">
        <w:rPr>
          <w:rFonts w:ascii="Times New Roman" w:hAnsi="Times New Roman" w:cs="Times New Roman"/>
          <w:sz w:val="28"/>
        </w:rPr>
        <w:t>нежинки, сказочные персонажи. </w:t>
      </w:r>
    </w:p>
    <w:p w:rsidR="00654EEF" w:rsidRDefault="00345212" w:rsidP="00654EEF">
      <w:pPr>
        <w:jc w:val="both"/>
        <w:rPr>
          <w:rFonts w:ascii="Times New Roman" w:hAnsi="Times New Roman" w:cs="Times New Roman"/>
          <w:sz w:val="28"/>
        </w:rPr>
      </w:pPr>
      <w:r w:rsidRPr="00654EEF">
        <w:rPr>
          <w:rFonts w:ascii="Times New Roman" w:hAnsi="Times New Roman" w:cs="Times New Roman"/>
          <w:b/>
          <w:color w:val="FF0000"/>
          <w:sz w:val="28"/>
        </w:rPr>
        <w:t>Музыка</w:t>
      </w:r>
      <w:r w:rsidRPr="00C47B9E">
        <w:rPr>
          <w:rFonts w:ascii="Times New Roman" w:hAnsi="Times New Roman" w:cs="Times New Roman"/>
          <w:sz w:val="28"/>
        </w:rPr>
        <w:t> </w:t>
      </w:r>
      <w:r w:rsidR="00654EEF">
        <w:rPr>
          <w:rFonts w:ascii="Times New Roman" w:hAnsi="Times New Roman" w:cs="Times New Roman"/>
          <w:sz w:val="28"/>
        </w:rPr>
        <w:t>- новогодняя, веселая и яркая. </w:t>
      </w:r>
    </w:p>
    <w:p w:rsidR="00654EEF" w:rsidRDefault="00654EEF" w:rsidP="00654EEF">
      <w:pPr>
        <w:jc w:val="both"/>
        <w:rPr>
          <w:rFonts w:ascii="Times New Roman" w:hAnsi="Times New Roman" w:cs="Times New Roman"/>
          <w:sz w:val="28"/>
        </w:rPr>
      </w:pPr>
      <w:r w:rsidRPr="00654EEF">
        <w:rPr>
          <w:rFonts w:ascii="Times New Roman" w:hAnsi="Times New Roman" w:cs="Times New Roman"/>
          <w:b/>
          <w:color w:val="FF0000"/>
          <w:sz w:val="28"/>
        </w:rPr>
        <w:t>Загадки про лесных обитателей:</w:t>
      </w:r>
      <w:r>
        <w:rPr>
          <w:rFonts w:ascii="Times New Roman" w:hAnsi="Times New Roman" w:cs="Times New Roman"/>
          <w:sz w:val="28"/>
        </w:rPr>
        <w:t> </w:t>
      </w:r>
    </w:p>
    <w:p w:rsidR="00C47B9E" w:rsidRPr="00B85221" w:rsidRDefault="00654EEF" w:rsidP="00C47B9E">
      <w:pPr>
        <w:rPr>
          <w:rFonts w:ascii="Times New Roman" w:hAnsi="Times New Roman" w:cs="Times New Roman"/>
          <w:b/>
          <w:color w:val="FF0000"/>
          <w:sz w:val="28"/>
        </w:rPr>
      </w:pPr>
      <w:r w:rsidRPr="00C47B9E">
        <w:rPr>
          <w:rFonts w:ascii="Times New Roman" w:hAnsi="Times New Roman" w:cs="Times New Roman"/>
          <w:sz w:val="28"/>
        </w:rPr>
        <w:br/>
        <w:t>1. Это что за колобок – </w:t>
      </w:r>
      <w:r w:rsidRPr="00C47B9E">
        <w:rPr>
          <w:rFonts w:ascii="Times New Roman" w:hAnsi="Times New Roman" w:cs="Times New Roman"/>
          <w:sz w:val="28"/>
        </w:rPr>
        <w:br/>
        <w:t>Весь в колючках серый бок. </w:t>
      </w:r>
      <w:r w:rsidRPr="00C47B9E">
        <w:rPr>
          <w:rFonts w:ascii="Times New Roman" w:hAnsi="Times New Roman" w:cs="Times New Roman"/>
          <w:sz w:val="28"/>
        </w:rPr>
        <w:br/>
        <w:t>Нет ни головы, ни ножек, </w:t>
      </w:r>
      <w:r w:rsidRPr="00C47B9E">
        <w:rPr>
          <w:rFonts w:ascii="Times New Roman" w:hAnsi="Times New Roman" w:cs="Times New Roman"/>
          <w:sz w:val="28"/>
        </w:rPr>
        <w:br/>
        <w:t>Это наш приятель… (ежик) </w:t>
      </w:r>
      <w:r w:rsidRPr="00C47B9E">
        <w:rPr>
          <w:rFonts w:ascii="Times New Roman" w:hAnsi="Times New Roman" w:cs="Times New Roman"/>
          <w:sz w:val="28"/>
        </w:rPr>
        <w:br/>
      </w:r>
      <w:r w:rsidRPr="00C47B9E">
        <w:rPr>
          <w:rFonts w:ascii="Times New Roman" w:hAnsi="Times New Roman" w:cs="Times New Roman"/>
          <w:sz w:val="28"/>
        </w:rPr>
        <w:br/>
        <w:t>2. Ушки длинные торчат, </w:t>
      </w:r>
      <w:r w:rsidRPr="00C47B9E">
        <w:rPr>
          <w:rFonts w:ascii="Times New Roman" w:hAnsi="Times New Roman" w:cs="Times New Roman"/>
          <w:sz w:val="28"/>
        </w:rPr>
        <w:br/>
        <w:t>Лапки белые дрожат. </w:t>
      </w:r>
      <w:r w:rsidRPr="00C47B9E">
        <w:rPr>
          <w:rFonts w:ascii="Times New Roman" w:hAnsi="Times New Roman" w:cs="Times New Roman"/>
          <w:sz w:val="28"/>
        </w:rPr>
        <w:br/>
      </w:r>
      <w:r w:rsidRPr="00C47B9E">
        <w:rPr>
          <w:rFonts w:ascii="Times New Roman" w:hAnsi="Times New Roman" w:cs="Times New Roman"/>
          <w:sz w:val="28"/>
        </w:rPr>
        <w:lastRenderedPageBreak/>
        <w:t>Ну-ка быстро угадай-ка – </w:t>
      </w:r>
      <w:r w:rsidRPr="00C47B9E">
        <w:rPr>
          <w:rFonts w:ascii="Times New Roman" w:hAnsi="Times New Roman" w:cs="Times New Roman"/>
          <w:sz w:val="28"/>
        </w:rPr>
        <w:br/>
        <w:t>Это наш трусишка… (зайка) </w:t>
      </w:r>
      <w:r w:rsidRPr="00C47B9E">
        <w:rPr>
          <w:rFonts w:ascii="Times New Roman" w:hAnsi="Times New Roman" w:cs="Times New Roman"/>
          <w:sz w:val="28"/>
        </w:rPr>
        <w:br/>
      </w:r>
      <w:r w:rsidRPr="00C47B9E">
        <w:rPr>
          <w:rFonts w:ascii="Times New Roman" w:hAnsi="Times New Roman" w:cs="Times New Roman"/>
          <w:sz w:val="28"/>
        </w:rPr>
        <w:br/>
        <w:t>3. Он в зайчатах знает толк – </w:t>
      </w:r>
      <w:r w:rsidRPr="00C47B9E">
        <w:rPr>
          <w:rFonts w:ascii="Times New Roman" w:hAnsi="Times New Roman" w:cs="Times New Roman"/>
          <w:sz w:val="28"/>
        </w:rPr>
        <w:br/>
        <w:t>Это страшный серый… (волк) </w:t>
      </w:r>
      <w:r w:rsidRPr="00C47B9E">
        <w:rPr>
          <w:rFonts w:ascii="Times New Roman" w:hAnsi="Times New Roman" w:cs="Times New Roman"/>
          <w:sz w:val="28"/>
        </w:rPr>
        <w:br/>
      </w:r>
      <w:r w:rsidRPr="00C47B9E">
        <w:rPr>
          <w:rFonts w:ascii="Times New Roman" w:hAnsi="Times New Roman" w:cs="Times New Roman"/>
          <w:sz w:val="28"/>
        </w:rPr>
        <w:br/>
        <w:t>4. Он милый, добрый толстячок, </w:t>
      </w:r>
      <w:r w:rsidRPr="00C47B9E">
        <w:rPr>
          <w:rFonts w:ascii="Times New Roman" w:hAnsi="Times New Roman" w:cs="Times New Roman"/>
          <w:sz w:val="28"/>
        </w:rPr>
        <w:br/>
        <w:t>Его приятель – Пятачок. </w:t>
      </w:r>
      <w:r w:rsidRPr="00C47B9E">
        <w:rPr>
          <w:rFonts w:ascii="Times New Roman" w:hAnsi="Times New Roman" w:cs="Times New Roman"/>
          <w:sz w:val="28"/>
        </w:rPr>
        <w:br/>
        <w:t>На мед имеет острый нюх</w:t>
      </w:r>
      <w:proofErr w:type="gramStart"/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</w:rPr>
        <w:t>аш медвежонок… (Винни-Пух) </w:t>
      </w:r>
      <w:r>
        <w:rPr>
          <w:rFonts w:ascii="Times New Roman" w:hAnsi="Times New Roman" w:cs="Times New Roman"/>
          <w:sz w:val="28"/>
        </w:rPr>
        <w:br/>
      </w:r>
      <w:r w:rsidR="00345212" w:rsidRPr="00C47B9E">
        <w:rPr>
          <w:rFonts w:ascii="Times New Roman" w:hAnsi="Times New Roman" w:cs="Times New Roman"/>
          <w:sz w:val="28"/>
        </w:rPr>
        <w:br/>
      </w:r>
      <w:r w:rsidR="00345212" w:rsidRPr="00654EEF">
        <w:rPr>
          <w:rFonts w:ascii="Times New Roman" w:hAnsi="Times New Roman" w:cs="Times New Roman"/>
          <w:b/>
          <w:color w:val="FF0000"/>
          <w:sz w:val="28"/>
        </w:rPr>
        <w:t>Танцевальная игра</w:t>
      </w:r>
      <w:r>
        <w:rPr>
          <w:rFonts w:ascii="Times New Roman" w:hAnsi="Times New Roman" w:cs="Times New Roman"/>
          <w:sz w:val="28"/>
        </w:rPr>
        <w:t xml:space="preserve"> «Веселый паровозик». </w:t>
      </w:r>
      <w:r>
        <w:rPr>
          <w:rFonts w:ascii="Times New Roman" w:hAnsi="Times New Roman" w:cs="Times New Roman"/>
          <w:sz w:val="28"/>
        </w:rPr>
        <w:br/>
      </w:r>
      <w:r w:rsidR="00345212" w:rsidRPr="00C47B9E">
        <w:rPr>
          <w:rFonts w:ascii="Times New Roman" w:hAnsi="Times New Roman" w:cs="Times New Roman"/>
          <w:sz w:val="28"/>
        </w:rPr>
        <w:br/>
      </w:r>
      <w:r w:rsidR="00345212" w:rsidRPr="00654EEF">
        <w:rPr>
          <w:rFonts w:ascii="Times New Roman" w:hAnsi="Times New Roman" w:cs="Times New Roman"/>
          <w:b/>
          <w:color w:val="FF0000"/>
          <w:sz w:val="28"/>
        </w:rPr>
        <w:t xml:space="preserve">Игра на внимание </w:t>
      </w:r>
      <w:r w:rsidR="00345212" w:rsidRPr="00654EEF">
        <w:rPr>
          <w:rFonts w:ascii="Times New Roman" w:hAnsi="Times New Roman" w:cs="Times New Roman"/>
          <w:sz w:val="28"/>
        </w:rPr>
        <w:t>«Елочки – пенечки»</w:t>
      </w:r>
      <w:r w:rsidRPr="00654EEF">
        <w:rPr>
          <w:rFonts w:ascii="Times New Roman" w:hAnsi="Times New Roman" w:cs="Times New Roman"/>
          <w:sz w:val="28"/>
        </w:rPr>
        <w:t>.</w:t>
      </w:r>
      <w:r w:rsidR="00345212" w:rsidRPr="00654EEF">
        <w:rPr>
          <w:rFonts w:ascii="Times New Roman" w:hAnsi="Times New Roman" w:cs="Times New Roman"/>
          <w:sz w:val="28"/>
        </w:rPr>
        <w:t> </w:t>
      </w:r>
      <w:r w:rsidR="00345212" w:rsidRPr="00654EEF">
        <w:rPr>
          <w:rFonts w:ascii="Times New Roman" w:hAnsi="Times New Roman" w:cs="Times New Roman"/>
          <w:sz w:val="28"/>
        </w:rPr>
        <w:br/>
      </w:r>
      <w:r w:rsidR="00345212" w:rsidRPr="00C47B9E">
        <w:rPr>
          <w:rFonts w:ascii="Times New Roman" w:hAnsi="Times New Roman" w:cs="Times New Roman"/>
          <w:sz w:val="28"/>
        </w:rPr>
        <w:br/>
        <w:t>Танцевальная</w:t>
      </w:r>
      <w:r>
        <w:rPr>
          <w:rFonts w:ascii="Times New Roman" w:hAnsi="Times New Roman" w:cs="Times New Roman"/>
          <w:sz w:val="28"/>
        </w:rPr>
        <w:t xml:space="preserve"> игра на ловкость «Веревочка» </w:t>
      </w:r>
      <w:r>
        <w:rPr>
          <w:rFonts w:ascii="Times New Roman" w:hAnsi="Times New Roman" w:cs="Times New Roman"/>
          <w:sz w:val="28"/>
        </w:rPr>
        <w:br/>
      </w:r>
      <w:r w:rsidR="00345212" w:rsidRPr="00C47B9E">
        <w:rPr>
          <w:rFonts w:ascii="Times New Roman" w:hAnsi="Times New Roman" w:cs="Times New Roman"/>
          <w:sz w:val="28"/>
        </w:rPr>
        <w:br/>
        <w:t>Творче</w:t>
      </w:r>
      <w:r>
        <w:rPr>
          <w:rFonts w:ascii="Times New Roman" w:hAnsi="Times New Roman" w:cs="Times New Roman"/>
          <w:sz w:val="28"/>
        </w:rPr>
        <w:t>ский конкурс «Угадай мелодию» </w:t>
      </w:r>
      <w:r>
        <w:rPr>
          <w:rFonts w:ascii="Times New Roman" w:hAnsi="Times New Roman" w:cs="Times New Roman"/>
          <w:sz w:val="28"/>
        </w:rPr>
        <w:br/>
      </w:r>
      <w:r w:rsidR="00345212" w:rsidRPr="00C47B9E">
        <w:rPr>
          <w:rFonts w:ascii="Times New Roman" w:hAnsi="Times New Roman" w:cs="Times New Roman"/>
          <w:sz w:val="28"/>
        </w:rPr>
        <w:br/>
      </w:r>
      <w:r w:rsidR="00345212" w:rsidRPr="00654EEF">
        <w:rPr>
          <w:rFonts w:ascii="Times New Roman" w:hAnsi="Times New Roman" w:cs="Times New Roman"/>
          <w:b/>
          <w:color w:val="FF0000"/>
          <w:sz w:val="28"/>
        </w:rPr>
        <w:t>Игры с дедом Морозом</w:t>
      </w:r>
      <w:r w:rsidR="00345212" w:rsidRPr="00C47B9E">
        <w:rPr>
          <w:rFonts w:ascii="Times New Roman" w:hAnsi="Times New Roman" w:cs="Times New Roman"/>
          <w:sz w:val="28"/>
        </w:rPr>
        <w:t>, танцы вокруг елочки и, конечно, новогодние подарки – все это неотъемлемая часть веселого праздника. А уже после всех участников ждет праздничное застолье и игры на улице. </w:t>
      </w:r>
      <w:r w:rsidR="00345212" w:rsidRPr="00C47B9E">
        <w:rPr>
          <w:rFonts w:ascii="Times New Roman" w:hAnsi="Times New Roman" w:cs="Times New Roman"/>
          <w:sz w:val="28"/>
        </w:rPr>
        <w:br/>
      </w:r>
      <w:r w:rsidR="00345212" w:rsidRPr="00C47B9E">
        <w:rPr>
          <w:rFonts w:ascii="Times New Roman" w:hAnsi="Times New Roman" w:cs="Times New Roman"/>
          <w:sz w:val="28"/>
        </w:rPr>
        <w:br/>
      </w:r>
      <w:r w:rsidR="00345212" w:rsidRPr="00654EEF">
        <w:rPr>
          <w:rFonts w:ascii="Times New Roman" w:hAnsi="Times New Roman" w:cs="Times New Roman"/>
          <w:b/>
          <w:color w:val="FF0000"/>
          <w:sz w:val="28"/>
        </w:rPr>
        <w:t>Веселого Нового года!</w:t>
      </w:r>
    </w:p>
    <w:sectPr w:rsidR="00C47B9E" w:rsidRPr="00B85221" w:rsidSect="00B96210">
      <w:type w:val="continuous"/>
      <w:pgSz w:w="16838" w:h="11906" w:orient="landscape"/>
      <w:pgMar w:top="993" w:right="1134" w:bottom="850" w:left="1134" w:header="708" w:footer="708" w:gutter="0"/>
      <w:pgBorders w:offsetFrom="page">
        <w:top w:val="flowersModern2" w:sz="11" w:space="24" w:color="1F497D" w:themeColor="text2"/>
        <w:left w:val="flowersModern2" w:sz="11" w:space="24" w:color="1F497D" w:themeColor="text2"/>
        <w:bottom w:val="flowersModern2" w:sz="11" w:space="24" w:color="1F497D" w:themeColor="text2"/>
        <w:right w:val="flowersModern2" w:sz="11" w:space="24" w:color="1F497D" w:themeColor="text2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DB" w:rsidRDefault="00ED03DB" w:rsidP="00C47B9E">
      <w:pPr>
        <w:spacing w:after="0" w:line="240" w:lineRule="auto"/>
      </w:pPr>
      <w:r>
        <w:separator/>
      </w:r>
    </w:p>
  </w:endnote>
  <w:endnote w:type="continuationSeparator" w:id="0">
    <w:p w:rsidR="00ED03DB" w:rsidRDefault="00ED03DB" w:rsidP="00C4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9E" w:rsidRDefault="00C47B9E">
    <w:pPr>
      <w:pStyle w:val="a6"/>
      <w:jc w:val="center"/>
    </w:pPr>
  </w:p>
  <w:p w:rsidR="00C47B9E" w:rsidRDefault="00C47B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DB" w:rsidRDefault="00ED03DB" w:rsidP="00C47B9E">
      <w:pPr>
        <w:spacing w:after="0" w:line="240" w:lineRule="auto"/>
      </w:pPr>
      <w:r>
        <w:separator/>
      </w:r>
    </w:p>
  </w:footnote>
  <w:footnote w:type="continuationSeparator" w:id="0">
    <w:p w:rsidR="00ED03DB" w:rsidRDefault="00ED03DB" w:rsidP="00C4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BCA"/>
    <w:multiLevelType w:val="multilevel"/>
    <w:tmpl w:val="B28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B070A"/>
    <w:multiLevelType w:val="multilevel"/>
    <w:tmpl w:val="155E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212"/>
    <w:rsid w:val="001C2F9F"/>
    <w:rsid w:val="0023539A"/>
    <w:rsid w:val="00345212"/>
    <w:rsid w:val="003B3D07"/>
    <w:rsid w:val="003F6C8B"/>
    <w:rsid w:val="00654EEF"/>
    <w:rsid w:val="00B85221"/>
    <w:rsid w:val="00B96210"/>
    <w:rsid w:val="00BF2290"/>
    <w:rsid w:val="00C47B9E"/>
    <w:rsid w:val="00D26948"/>
    <w:rsid w:val="00D8099C"/>
    <w:rsid w:val="00ED03DB"/>
    <w:rsid w:val="00F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2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5212"/>
  </w:style>
  <w:style w:type="paragraph" w:styleId="a4">
    <w:name w:val="header"/>
    <w:basedOn w:val="a"/>
    <w:link w:val="a5"/>
    <w:uiPriority w:val="99"/>
    <w:unhideWhenUsed/>
    <w:rsid w:val="00C4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B9E"/>
  </w:style>
  <w:style w:type="paragraph" w:styleId="a6">
    <w:name w:val="footer"/>
    <w:basedOn w:val="a"/>
    <w:link w:val="a7"/>
    <w:uiPriority w:val="99"/>
    <w:unhideWhenUsed/>
    <w:rsid w:val="00C4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lochi-jizni.ru/publ/20-1-0-2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9</cp:revision>
  <cp:lastPrinted>2020-12-07T02:25:00Z</cp:lastPrinted>
  <dcterms:created xsi:type="dcterms:W3CDTF">2020-12-07T02:26:00Z</dcterms:created>
  <dcterms:modified xsi:type="dcterms:W3CDTF">2020-12-25T16:06:00Z</dcterms:modified>
</cp:coreProperties>
</file>