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F" w:rsidRDefault="005951AF" w:rsidP="005951AF">
      <w:pPr>
        <w:ind w:left="426" w:right="706"/>
        <w:rPr>
          <w:rFonts w:ascii="Times New Roman" w:hAnsi="Times New Roman" w:cs="Times New Roman"/>
          <w:sz w:val="28"/>
          <w:szCs w:val="28"/>
        </w:rPr>
      </w:pPr>
    </w:p>
    <w:p w:rsidR="0039710C" w:rsidRPr="005951AF" w:rsidRDefault="0039710C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 xml:space="preserve">БРИФИНГ </w:t>
      </w:r>
      <w:r w:rsidR="005951AF" w:rsidRPr="005951AF">
        <w:rPr>
          <w:rFonts w:ascii="Times New Roman" w:hAnsi="Times New Roman" w:cs="Times New Roman"/>
          <w:sz w:val="24"/>
          <w:szCs w:val="24"/>
        </w:rPr>
        <w:t xml:space="preserve"> </w:t>
      </w:r>
      <w:r w:rsidRPr="005951AF">
        <w:rPr>
          <w:rFonts w:ascii="Times New Roman" w:hAnsi="Times New Roman" w:cs="Times New Roman"/>
          <w:sz w:val="24"/>
          <w:szCs w:val="24"/>
        </w:rPr>
        <w:t xml:space="preserve">«ПОЧЕМУ РЕБЕНОК </w:t>
      </w:r>
      <w:r w:rsidR="005951AF" w:rsidRPr="005951AF">
        <w:rPr>
          <w:rFonts w:ascii="Times New Roman" w:hAnsi="Times New Roman" w:cs="Times New Roman"/>
          <w:sz w:val="24"/>
          <w:szCs w:val="24"/>
        </w:rPr>
        <w:t xml:space="preserve"> </w:t>
      </w:r>
      <w:r w:rsidRPr="005951AF">
        <w:rPr>
          <w:rFonts w:ascii="Times New Roman" w:hAnsi="Times New Roman" w:cs="Times New Roman"/>
          <w:sz w:val="24"/>
          <w:szCs w:val="24"/>
        </w:rPr>
        <w:t>ГОВОРИТ НЕПРАВИЛЬНО»</w:t>
      </w:r>
    </w:p>
    <w:p w:rsidR="00EE11EC" w:rsidRPr="005951AF" w:rsidRDefault="0039710C" w:rsidP="005951AF">
      <w:pPr>
        <w:ind w:left="426" w:right="70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="00EE11EC" w:rsidRP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  ЧЕГО  НУЖНА  АРТИКУЛЦИОННАЯ  ГИМНАСТИКА</w:t>
      </w:r>
      <w:r w:rsidRP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EE11EC" w:rsidRPr="005951AF" w:rsidRDefault="00EE11EC" w:rsidP="005951AF">
      <w:pPr>
        <w:spacing w:line="270" w:lineRule="atLeast"/>
        <w:ind w:left="426" w:right="7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1AF">
        <w:rPr>
          <w:rFonts w:ascii="Times New Roman" w:hAnsi="Times New Roman" w:cs="Times New Roman"/>
          <w:i/>
          <w:sz w:val="24"/>
          <w:szCs w:val="24"/>
        </w:rPr>
        <w:t>Общеизвестно, что письмо формируется на основе устной речи, поэтому  недостатки устной речи могут привести к плохой успеваемости в школе.</w:t>
      </w:r>
    </w:p>
    <w:p w:rsidR="00EE11EC" w:rsidRPr="005951AF" w:rsidRDefault="00EE11EC" w:rsidP="005951AF">
      <w:pPr>
        <w:spacing w:line="270" w:lineRule="atLeast"/>
        <w:ind w:left="426" w:right="7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1AF">
        <w:rPr>
          <w:rFonts w:ascii="Times New Roman" w:hAnsi="Times New Roman" w:cs="Times New Roman"/>
          <w:i/>
          <w:sz w:val="24"/>
          <w:szCs w:val="24"/>
        </w:rPr>
        <w:t>Чтобы малыш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EE11EC" w:rsidRPr="005951AF" w:rsidRDefault="00EE11EC" w:rsidP="005951AF">
      <w:pPr>
        <w:spacing w:line="270" w:lineRule="atLeast"/>
        <w:ind w:left="426"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Причины, по которым необходимо заниматься артикуляционной гимнастикой:</w:t>
      </w:r>
    </w:p>
    <w:p w:rsidR="00EE11EC" w:rsidRPr="005951AF" w:rsidRDefault="00EE11EC" w:rsidP="005951AF">
      <w:pPr>
        <w:numPr>
          <w:ilvl w:val="0"/>
          <w:numId w:val="1"/>
        </w:numPr>
        <w:spacing w:after="0"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39710C" w:rsidRPr="005951AF" w:rsidRDefault="0039710C" w:rsidP="005951AF">
      <w:pPr>
        <w:spacing w:after="0"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</w:p>
    <w:p w:rsidR="00EE11EC" w:rsidRPr="005951AF" w:rsidRDefault="00EE11EC" w:rsidP="005951AF">
      <w:pPr>
        <w:numPr>
          <w:ilvl w:val="0"/>
          <w:numId w:val="1"/>
        </w:numPr>
        <w:spacing w:after="0"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EE11EC" w:rsidRPr="005951AF" w:rsidRDefault="00EE11EC" w:rsidP="005951AF">
      <w:pPr>
        <w:numPr>
          <w:ilvl w:val="0"/>
          <w:numId w:val="1"/>
        </w:numPr>
        <w:spacing w:after="0"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</w:t>
      </w:r>
    </w:p>
    <w:p w:rsidR="00EE11EC" w:rsidRPr="005951AF" w:rsidRDefault="00EE11EC" w:rsidP="005951AF">
      <w:pPr>
        <w:numPr>
          <w:ilvl w:val="0"/>
          <w:numId w:val="1"/>
        </w:numPr>
        <w:spacing w:after="0"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Занятия артикуляционной гимнастикой позволят всем – и детям и взрослым – научиться говорить правильно, чётко и красиво.</w:t>
      </w:r>
    </w:p>
    <w:p w:rsidR="00EE11EC" w:rsidRPr="005951AF" w:rsidRDefault="00EE11EC" w:rsidP="005951AF">
      <w:pPr>
        <w:tabs>
          <w:tab w:val="left" w:pos="426"/>
        </w:tabs>
        <w:spacing w:line="270" w:lineRule="atLeast"/>
        <w:ind w:left="426" w:right="7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1AF">
        <w:rPr>
          <w:rFonts w:ascii="Times New Roman" w:hAnsi="Times New Roman" w:cs="Times New Roman"/>
          <w:i/>
          <w:sz w:val="24"/>
          <w:szCs w:val="24"/>
        </w:rPr>
        <w:t>Правильное  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EE11EC" w:rsidRPr="005951AF" w:rsidRDefault="00EE11EC" w:rsidP="005951AF">
      <w:pPr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</w:p>
    <w:p w:rsidR="0039710C" w:rsidRDefault="0039710C" w:rsidP="005951AF">
      <w:pPr>
        <w:ind w:left="426" w:right="706"/>
        <w:jc w:val="both"/>
        <w:rPr>
          <w:rFonts w:ascii="Times New Roman" w:hAnsi="Times New Roman" w:cs="Times New Roman"/>
          <w:sz w:val="36"/>
          <w:szCs w:val="36"/>
        </w:rPr>
      </w:pPr>
    </w:p>
    <w:p w:rsidR="0039710C" w:rsidRDefault="005951AF" w:rsidP="005951AF">
      <w:pPr>
        <w:ind w:left="426" w:right="706"/>
        <w:jc w:val="center"/>
        <w:rPr>
          <w:rFonts w:ascii="Times New Roman" w:hAnsi="Times New Roman" w:cs="Times New Roman"/>
          <w:sz w:val="36"/>
          <w:szCs w:val="36"/>
        </w:rPr>
      </w:pPr>
      <w:r w:rsidRPr="005951A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138805" cy="2661285"/>
            <wp:effectExtent l="19050" t="0" r="4445" b="0"/>
            <wp:docPr id="2" name="Рисунок 2" descr="http://www.sibmedport.ru/media3/Tanya/a85ef1b9baa4a9f2044fbe775aa80905_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medport.ru/media3/Tanya/a85ef1b9baa4a9f2044fbe775aa80905_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0C" w:rsidRDefault="0039710C" w:rsidP="005951AF">
      <w:pPr>
        <w:ind w:left="426" w:right="706"/>
        <w:jc w:val="both"/>
        <w:rPr>
          <w:rFonts w:ascii="Times New Roman" w:hAnsi="Times New Roman" w:cs="Times New Roman"/>
          <w:sz w:val="36"/>
          <w:szCs w:val="36"/>
        </w:rPr>
      </w:pPr>
    </w:p>
    <w:p w:rsidR="0039710C" w:rsidRDefault="0039710C" w:rsidP="005951AF">
      <w:pPr>
        <w:ind w:left="426" w:right="706"/>
        <w:jc w:val="center"/>
        <w:rPr>
          <w:rFonts w:ascii="Times New Roman" w:hAnsi="Times New Roman" w:cs="Times New Roman"/>
        </w:rPr>
      </w:pPr>
    </w:p>
    <w:p w:rsidR="005951AF" w:rsidRDefault="005951AF" w:rsidP="005951AF">
      <w:pPr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9D0CAE" w:rsidRDefault="009D0CAE" w:rsidP="005951AF">
      <w:pPr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39710C" w:rsidRDefault="0039710C" w:rsidP="005951AF">
      <w:pPr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 «ПОЧЕМУ РЕБЕНОК ГОВОРИТ НЕПРАВИЛЬНО»</w:t>
      </w:r>
    </w:p>
    <w:p w:rsidR="0039710C" w:rsidRPr="005951AF" w:rsidRDefault="0039710C" w:rsidP="005951AF">
      <w:pPr>
        <w:spacing w:line="270" w:lineRule="atLeast"/>
        <w:ind w:left="426" w:right="70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</w:t>
      </w:r>
      <w:r w:rsid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ЯТЬ ПРОСТЫХ СОВЕТОВ ЛОГОПЕДА РОДИТЕЛЯМ</w:t>
      </w:r>
      <w:r w:rsidRPr="0059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1. Начнём с вас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Даже если вы молчаливы от природы- всё равно говорите с малышом.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Ребёнок легче понимает обращенную к нему речь, если она объясняет то, что происходит с ним и  вокруг него. Поэтому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сопровождайте свои действия словами!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2. Встреча взглядов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Озвучивайте любую ситуацию - но только если вы видите, что ребёнок слышит и видит вас. Не говорите в пустоту,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смотрите ему в</w:t>
      </w:r>
      <w:r w:rsidRPr="005951AF">
        <w:rPr>
          <w:rFonts w:ascii="Times New Roman" w:hAnsi="Times New Roman" w:cs="Times New Roman"/>
          <w:sz w:val="24"/>
          <w:szCs w:val="24"/>
        </w:rPr>
        <w:t>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глаза.</w:t>
      </w:r>
      <w:r w:rsidRPr="005951AF">
        <w:rPr>
          <w:rFonts w:ascii="Times New Roman" w:hAnsi="Times New Roman" w:cs="Times New Roman"/>
          <w:sz w:val="24"/>
          <w:szCs w:val="24"/>
        </w:rPr>
        <w:t> Это особенно важно, если ваш ребёнок чрезмерно активный, постоянно двигается.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Если ваш малыш ещё только лепечет или говорит мало слов, старайтесь,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он</w:t>
      </w:r>
      <w:r w:rsidRPr="005951AF">
        <w:rPr>
          <w:rFonts w:ascii="Times New Roman" w:hAnsi="Times New Roman" w:cs="Times New Roman"/>
          <w:sz w:val="24"/>
          <w:szCs w:val="24"/>
        </w:rPr>
        <w:t>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видел вашу артикуляцию.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3. Говорите чётко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Говорите просто, чётко,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внятно проговаривая</w:t>
      </w:r>
      <w:r w:rsidRPr="005951AF">
        <w:rPr>
          <w:rFonts w:ascii="Times New Roman" w:hAnsi="Times New Roman" w:cs="Times New Roman"/>
          <w:sz w:val="24"/>
          <w:szCs w:val="24"/>
        </w:rPr>
        <w:t>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каждое слово, каждую фразу.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Известно, ч</w:t>
      </w:r>
      <w:r w:rsidR="005951AF">
        <w:rPr>
          <w:rFonts w:ascii="Times New Roman" w:hAnsi="Times New Roman" w:cs="Times New Roman"/>
          <w:sz w:val="24"/>
          <w:szCs w:val="24"/>
        </w:rPr>
        <w:t>то дети очень чутки к интонации,</w:t>
      </w:r>
      <w:r w:rsidRPr="005951AF">
        <w:rPr>
          <w:rFonts w:ascii="Times New Roman" w:hAnsi="Times New Roman" w:cs="Times New Roman"/>
          <w:sz w:val="24"/>
          <w:szCs w:val="24"/>
        </w:rPr>
        <w:t xml:space="preserve"> поэтому каждое слово, на которое падает логическое ударение, старайтесь произносить как можно более выразительно.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4. То же, но по-разному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 xml:space="preserve">Повторяйте помногу раз </w:t>
      </w:r>
      <w:proofErr w:type="gramStart"/>
      <w:r w:rsidRPr="005951A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5951AF">
        <w:rPr>
          <w:rFonts w:ascii="Times New Roman" w:hAnsi="Times New Roman" w:cs="Times New Roman"/>
          <w:sz w:val="24"/>
          <w:szCs w:val="24"/>
        </w:rPr>
        <w:t xml:space="preserve"> слово, да и фразу: но в этом случае -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меняя порядок</w:t>
      </w:r>
      <w:r w:rsidRPr="005951AF">
        <w:rPr>
          <w:rFonts w:ascii="Times New Roman" w:hAnsi="Times New Roman" w:cs="Times New Roman"/>
          <w:sz w:val="24"/>
          <w:szCs w:val="24"/>
        </w:rPr>
        <w:t>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</w:t>
      </w:r>
      <w:r w:rsidRPr="005951AF">
        <w:rPr>
          <w:rFonts w:ascii="Times New Roman" w:hAnsi="Times New Roman" w:cs="Times New Roman"/>
          <w:sz w:val="24"/>
          <w:szCs w:val="24"/>
        </w:rPr>
        <w:t> («Папа пришёл, пришёл наш папа», «Мячик упал, упал мячик, упал»). Это позволяет ребенку легче услышать и понять: фразы делятся на слова.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Если вы хотите, чтобы ребёнок усвоил какое-нибудь новое слово, старайтесь употреблять его </w:t>
      </w: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разных контекстах и не единожды.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sz w:val="24"/>
          <w:szCs w:val="24"/>
        </w:rPr>
        <w:t>5. Но: не переусердствуйте</w:t>
      </w:r>
    </w:p>
    <w:p w:rsidR="0039710C" w:rsidRPr="005951AF" w:rsidRDefault="0039710C" w:rsidP="005951AF">
      <w:pPr>
        <w:spacing w:line="270" w:lineRule="atLeast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употребляйте слишком длинных фраз.</w:t>
      </w:r>
      <w:r w:rsidRPr="005951AF">
        <w:rPr>
          <w:rFonts w:ascii="Times New Roman" w:hAnsi="Times New Roman" w:cs="Times New Roman"/>
          <w:sz w:val="24"/>
          <w:szCs w:val="24"/>
        </w:rPr>
        <w:t> И не перегружайте ребенка, предъявляя ему сразу большое количество заведомо незнакомых слов.</w:t>
      </w:r>
    </w:p>
    <w:p w:rsidR="0039710C" w:rsidRPr="00340182" w:rsidRDefault="005951AF" w:rsidP="005951AF">
      <w:pPr>
        <w:ind w:left="426" w:right="706"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951AF">
        <w:rPr>
          <w:rFonts w:ascii="Times New Roman" w:hAnsi="Times New Roman" w:cs="Times New Roman"/>
          <w:color w:val="002060"/>
          <w:sz w:val="32"/>
          <w:szCs w:val="32"/>
        </w:rPr>
        <w:drawing>
          <wp:inline distT="0" distB="0" distL="0" distR="0">
            <wp:extent cx="2996226" cy="2492560"/>
            <wp:effectExtent l="19050" t="0" r="0" b="0"/>
            <wp:docPr id="3" name="Рисунок 3" descr="http://stat21.privet.ru/lr/0c12d039c021122f402f5748915e0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21.privet.ru/lr/0c12d039c021122f402f5748915e0707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26" cy="249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0C" w:rsidRPr="00340182" w:rsidRDefault="0039710C" w:rsidP="005951AF">
      <w:pPr>
        <w:ind w:left="426" w:right="706"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D1A56" w:rsidRDefault="00FD1A56" w:rsidP="005951AF">
      <w:pPr>
        <w:ind w:left="426" w:right="706"/>
        <w:jc w:val="center"/>
        <w:rPr>
          <w:rFonts w:ascii="Times New Roman" w:hAnsi="Times New Roman" w:cs="Times New Roman"/>
        </w:rPr>
      </w:pPr>
    </w:p>
    <w:p w:rsidR="00D238B7" w:rsidRDefault="00D238B7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</w:p>
    <w:p w:rsidR="00FD1A56" w:rsidRPr="005951AF" w:rsidRDefault="00FD1A56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БРИФИНГ «ПОЧЕМУ РЕБЕНОК ГОВОРИТ НЕПРАВИЛЬНО»</w:t>
      </w:r>
    </w:p>
    <w:p w:rsidR="00FD1A56" w:rsidRPr="005951AF" w:rsidRDefault="00FD1A56" w:rsidP="005951AF">
      <w:pPr>
        <w:pStyle w:val="c1c6"/>
        <w:spacing w:before="0" w:beforeAutospacing="0" w:after="0" w:afterAutospacing="0"/>
        <w:ind w:left="426" w:right="706"/>
        <w:jc w:val="center"/>
        <w:rPr>
          <w:b/>
          <w:color w:val="C00000"/>
        </w:rPr>
      </w:pPr>
      <w:r w:rsidRPr="005951AF">
        <w:rPr>
          <w:b/>
          <w:bCs/>
          <w:color w:val="C00000"/>
        </w:rPr>
        <w:t>«И</w:t>
      </w:r>
      <w:r w:rsidR="005951AF">
        <w:rPr>
          <w:b/>
          <w:bCs/>
          <w:color w:val="C00000"/>
        </w:rPr>
        <w:t>ГРЫ С ПУГОВИЦАМИ - ИГРОТЕРАПИЯ</w:t>
      </w:r>
      <w:r w:rsidRPr="005951AF">
        <w:rPr>
          <w:b/>
          <w:color w:val="C00000"/>
        </w:rPr>
        <w:t>»</w:t>
      </w:r>
    </w:p>
    <w:p w:rsidR="00FD1A56" w:rsidRPr="00340182" w:rsidRDefault="00FD1A56" w:rsidP="005951AF">
      <w:pPr>
        <w:pStyle w:val="c1c6"/>
        <w:spacing w:before="0" w:beforeAutospacing="0" w:after="0" w:afterAutospacing="0"/>
        <w:ind w:left="426" w:right="706"/>
        <w:jc w:val="center"/>
        <w:rPr>
          <w:b/>
          <w:sz w:val="48"/>
          <w:szCs w:val="48"/>
        </w:rPr>
      </w:pP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1.    </w:t>
      </w:r>
      <w:r w:rsidRPr="00160356">
        <w:rPr>
          <w:rFonts w:ascii="Times New Roman" w:hAnsi="Times New Roman" w:cs="Times New Roman"/>
          <w:b/>
          <w:bCs/>
          <w:sz w:val="24"/>
          <w:szCs w:val="24"/>
        </w:rPr>
        <w:t>Пуговичный массаж</w:t>
      </w:r>
      <w:r w:rsidRPr="00160356">
        <w:rPr>
          <w:rFonts w:ascii="Times New Roman" w:hAnsi="Times New Roman" w:cs="Times New Roman"/>
          <w:sz w:val="24"/>
          <w:szCs w:val="24"/>
        </w:rPr>
        <w:t>. Необходимо заполнить просторную коробку пуговицами. Желательно, чтобы пуговиц было много. А теперь совместно с ребенком: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опустите руку в коробку;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поводите ладонями по поверхности пуговиц;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захватите пуговицы в кулаки, чуть приподнимите и разожмите кулаки;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погрузите руки глубоко в «пуговичное море» и «поплавайте» в нем;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перетирайте пуговицы между ладонями;</w:t>
      </w:r>
    </w:p>
    <w:p w:rsidR="00FD1A56" w:rsidRPr="00160356" w:rsidRDefault="005951AF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146050</wp:posOffset>
            </wp:positionV>
            <wp:extent cx="1222375" cy="1118870"/>
            <wp:effectExtent l="19050" t="0" r="0" b="0"/>
            <wp:wrapNone/>
            <wp:docPr id="24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A56" w:rsidRPr="00160356">
        <w:rPr>
          <w:rFonts w:ascii="Times New Roman" w:hAnsi="Times New Roman" w:cs="Times New Roman"/>
          <w:sz w:val="24"/>
          <w:szCs w:val="24"/>
        </w:rPr>
        <w:t>- пересыпайте их из ладошки в ладошку;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разными руками захватывать щепотки пуговиц;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погрузите ступни в коробку с пуговицами;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произведите ступнями круговые движения;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пошевелите пальцами ног в коробках;</w:t>
      </w:r>
      <w:r w:rsidR="00340182" w:rsidRPr="00160356">
        <w:rPr>
          <w:noProof/>
          <w:sz w:val="24"/>
          <w:szCs w:val="24"/>
        </w:rPr>
        <w:t xml:space="preserve"> 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перебирайте пуговицы пальцами ног;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- перетирайте пуговицы между ног.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Благодаря массажу мы активизируем так называемый «мануальный интеллект», находящийся на кончиках пальцев рук и ног. Таким образом, происходит сенсомоторное развитие.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2</w:t>
      </w:r>
      <w:r w:rsidRPr="00160356">
        <w:rPr>
          <w:rFonts w:ascii="Times New Roman" w:hAnsi="Times New Roman" w:cs="Times New Roman"/>
          <w:b/>
          <w:bCs/>
          <w:sz w:val="24"/>
          <w:szCs w:val="24"/>
        </w:rPr>
        <w:t>.    Рыбалка</w:t>
      </w:r>
      <w:r w:rsidRPr="00160356">
        <w:rPr>
          <w:rFonts w:ascii="Times New Roman" w:hAnsi="Times New Roman" w:cs="Times New Roman"/>
          <w:sz w:val="24"/>
          <w:szCs w:val="24"/>
        </w:rPr>
        <w:t>. «Мы рыбаки. Отправляемся на рыбалку в пуговичное море. Наши руки помогут нам ловить рыбку-пуговку. Опусти руки в пуговичное море и вылови рыбку». Ребенок берет любую пуговицу. Какую «рыбку»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3.    </w:t>
      </w:r>
      <w:r w:rsidRPr="00160356">
        <w:rPr>
          <w:rFonts w:ascii="Times New Roman" w:hAnsi="Times New Roman" w:cs="Times New Roman"/>
          <w:b/>
          <w:bCs/>
          <w:sz w:val="24"/>
          <w:szCs w:val="24"/>
        </w:rPr>
        <w:t>Аквариум</w:t>
      </w:r>
      <w:r w:rsidRPr="00160356">
        <w:rPr>
          <w:rFonts w:ascii="Times New Roman" w:hAnsi="Times New Roman" w:cs="Times New Roman"/>
          <w:sz w:val="24"/>
          <w:szCs w:val="24"/>
        </w:rPr>
        <w:t>. Мы поймали рыбок. Принесли их домой, положили их в аквариум (миску с водой). Можешь ли ты в аквариуме найти свою рыбку? Особенностью этой игры является взаимодействие с водой. Это позволяет снять напряжение, обогащает арсенал ощущений ребенка.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4.    </w:t>
      </w:r>
      <w:r w:rsidRPr="00160356">
        <w:rPr>
          <w:rFonts w:ascii="Times New Roman" w:hAnsi="Times New Roman" w:cs="Times New Roman"/>
          <w:b/>
          <w:bCs/>
          <w:sz w:val="24"/>
          <w:szCs w:val="24"/>
        </w:rPr>
        <w:t>Пуговичное ожерелье.</w:t>
      </w:r>
      <w:r w:rsidRPr="00160356">
        <w:rPr>
          <w:rFonts w:ascii="Times New Roman" w:hAnsi="Times New Roman" w:cs="Times New Roman"/>
          <w:sz w:val="24"/>
          <w:szCs w:val="24"/>
        </w:rPr>
        <w:t xml:space="preserve"> Давай сделаем ожерелье для мамы. Возьми самую большую пуговицу. Она будет центром ожерелья. Теперь выбери красную пуговицу, положи ее слева и т.д. Можно нанизывать пуговицы на леску. Помимо развития пространственных представлений, закрепления знаний цвета, формы, ребенок переживает радость творчества: перед ним то, что он создал своими руками, принося радость </w:t>
      </w:r>
      <w:proofErr w:type="gramStart"/>
      <w:r w:rsidRPr="001603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160356">
        <w:rPr>
          <w:rFonts w:ascii="Times New Roman" w:hAnsi="Times New Roman" w:cs="Times New Roman"/>
          <w:sz w:val="24"/>
          <w:szCs w:val="24"/>
        </w:rPr>
        <w:t>.</w:t>
      </w:r>
    </w:p>
    <w:p w:rsidR="00FD1A56" w:rsidRPr="00160356" w:rsidRDefault="00FD1A56" w:rsidP="00160356">
      <w:pPr>
        <w:spacing w:after="0"/>
        <w:ind w:left="425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5.    </w:t>
      </w:r>
      <w:r w:rsidRPr="00160356">
        <w:rPr>
          <w:rFonts w:ascii="Times New Roman" w:hAnsi="Times New Roman" w:cs="Times New Roman"/>
          <w:b/>
          <w:bCs/>
          <w:sz w:val="24"/>
          <w:szCs w:val="24"/>
        </w:rPr>
        <w:t>Пуговичное лото.</w:t>
      </w:r>
      <w:r w:rsidRPr="00160356">
        <w:rPr>
          <w:rFonts w:ascii="Times New Roman" w:hAnsi="Times New Roman" w:cs="Times New Roman"/>
          <w:sz w:val="24"/>
          <w:szCs w:val="24"/>
        </w:rPr>
        <w:t> Подбор пуговиц по цвету к ка</w:t>
      </w:r>
      <w:r w:rsidRPr="00160356">
        <w:rPr>
          <w:rFonts w:ascii="Times New Roman" w:hAnsi="Times New Roman" w:cs="Times New Roman"/>
          <w:sz w:val="24"/>
          <w:szCs w:val="24"/>
          <w:shd w:val="clear" w:color="auto" w:fill="FFFFFF"/>
        </w:rPr>
        <w:t>ртинкам книги.</w:t>
      </w:r>
    </w:p>
    <w:p w:rsidR="00FD1A56" w:rsidRPr="005951AF" w:rsidRDefault="00FD1A56" w:rsidP="00160356">
      <w:pPr>
        <w:spacing w:after="0"/>
        <w:ind w:left="425" w:right="709"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D1A56" w:rsidRDefault="00FD1A56" w:rsidP="005951AF">
      <w:pPr>
        <w:ind w:left="426" w:right="706"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60356" w:rsidRDefault="00160356" w:rsidP="005951AF">
      <w:pPr>
        <w:ind w:left="426" w:right="706"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60356" w:rsidRDefault="00160356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</w:p>
    <w:p w:rsidR="00160356" w:rsidRDefault="00160356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</w:p>
    <w:p w:rsidR="00FD1A56" w:rsidRPr="005951AF" w:rsidRDefault="00FD1A56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5951AF">
        <w:rPr>
          <w:rFonts w:ascii="Times New Roman" w:hAnsi="Times New Roman" w:cs="Times New Roman"/>
          <w:sz w:val="24"/>
          <w:szCs w:val="24"/>
        </w:rPr>
        <w:t>БРИФИНГ «ПОЧЕМУ РЕБЕНОК ГОВОРИТ НЕПРАВИЛЬНО»</w:t>
      </w:r>
    </w:p>
    <w:p w:rsidR="00FD1A56" w:rsidRPr="005951AF" w:rsidRDefault="00FD1A56" w:rsidP="005951AF">
      <w:pPr>
        <w:pStyle w:val="a5"/>
        <w:spacing w:line="360" w:lineRule="auto"/>
        <w:ind w:left="426" w:right="706"/>
        <w:rPr>
          <w:rFonts w:ascii="Times New Roman" w:hAnsi="Times New Roman"/>
          <w:b/>
          <w:bCs/>
          <w:color w:val="6600CC"/>
          <w:sz w:val="24"/>
        </w:rPr>
      </w:pPr>
      <w:r w:rsidRPr="00160356">
        <w:rPr>
          <w:rFonts w:ascii="Times New Roman" w:hAnsi="Times New Roman"/>
          <w:b/>
          <w:bCs/>
          <w:color w:val="FF0000"/>
          <w:sz w:val="24"/>
        </w:rPr>
        <w:t>«</w:t>
      </w:r>
      <w:r w:rsidR="005951AF" w:rsidRPr="00160356">
        <w:rPr>
          <w:rFonts w:ascii="Times New Roman" w:hAnsi="Times New Roman"/>
          <w:b/>
          <w:bCs/>
          <w:color w:val="FF0000"/>
          <w:sz w:val="24"/>
        </w:rPr>
        <w:t>НАИБОЛЕЕ БЛАГОПРИЯТНЫЙ ВОЗРАСТ ДЛЯ ЛОГОПЕДИЧЕСКОЙ РАБОТЫ</w:t>
      </w:r>
      <w:r w:rsidRPr="00160356">
        <w:rPr>
          <w:rFonts w:ascii="Times New Roman" w:hAnsi="Times New Roman"/>
          <w:b/>
          <w:bCs/>
          <w:color w:val="FF0000"/>
          <w:sz w:val="24"/>
        </w:rPr>
        <w:t>»</w:t>
      </w:r>
    </w:p>
    <w:p w:rsidR="00FD1A56" w:rsidRPr="00160356" w:rsidRDefault="00FD1A56" w:rsidP="005951AF">
      <w:pPr>
        <w:pStyle w:val="a7"/>
        <w:spacing w:line="360" w:lineRule="auto"/>
        <w:ind w:left="426" w:right="706" w:firstLine="851"/>
        <w:rPr>
          <w:rFonts w:ascii="Times New Roman" w:hAnsi="Times New Roman"/>
          <w:bCs/>
        </w:rPr>
      </w:pPr>
      <w:r w:rsidRPr="00160356">
        <w:rPr>
          <w:rFonts w:ascii="Times New Roman" w:hAnsi="Times New Roman"/>
          <w:bCs/>
        </w:rPr>
        <w:t>Научить правильной речи и преодолеть ее недостатки лучше всего в дошкольном возрасте. Этому способствуют следующие особенности дошкольника.</w:t>
      </w:r>
    </w:p>
    <w:p w:rsidR="00FD1A56" w:rsidRPr="00160356" w:rsidRDefault="00FD1A56" w:rsidP="005951AF">
      <w:pPr>
        <w:spacing w:line="360" w:lineRule="auto"/>
        <w:ind w:left="426" w:right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56">
        <w:rPr>
          <w:rFonts w:ascii="Times New Roman" w:hAnsi="Times New Roman" w:cs="Times New Roman"/>
          <w:bCs/>
          <w:sz w:val="24"/>
          <w:szCs w:val="24"/>
        </w:rPr>
        <w:tab/>
        <w:t xml:space="preserve">1. Высокая пластичность мозга, т. е. способность быстро и легко переключаться на новые замыкания и так же преодолевать последствия нарушений их. Этим объясняется и повышенная подражательность у детей речи взрослых и легко протекающая переделка звуков речи. В гибкости детского мозга заложены основы преодоления несовершенств речи ребенка путем педагогического воздействия (упражнения, повторения; однако при этом необходимо учитывать быструю утомляемость  маленьких детей). </w:t>
      </w:r>
    </w:p>
    <w:p w:rsidR="00FD1A56" w:rsidRPr="00160356" w:rsidRDefault="00FD1A56" w:rsidP="005951AF">
      <w:pPr>
        <w:spacing w:line="360" w:lineRule="auto"/>
        <w:ind w:left="426" w:right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56">
        <w:rPr>
          <w:rFonts w:ascii="Times New Roman" w:hAnsi="Times New Roman" w:cs="Times New Roman"/>
          <w:bCs/>
          <w:sz w:val="24"/>
          <w:szCs w:val="24"/>
        </w:rPr>
        <w:t>2.  Способность все превращать в игру. Дети охотно играют в разные игры с применением речи и тем самым достигают более быстрых успехов в ней.</w:t>
      </w:r>
    </w:p>
    <w:p w:rsidR="00FD1A56" w:rsidRPr="00160356" w:rsidRDefault="00FD1A56" w:rsidP="005951AF">
      <w:pPr>
        <w:spacing w:line="360" w:lineRule="auto"/>
        <w:ind w:left="426" w:right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56">
        <w:rPr>
          <w:rFonts w:ascii="Times New Roman" w:hAnsi="Times New Roman" w:cs="Times New Roman"/>
          <w:bCs/>
          <w:sz w:val="24"/>
          <w:szCs w:val="24"/>
        </w:rPr>
        <w:tab/>
        <w:t>3.  Любовь детей  к звукам речи и стремление овладеть ими. Дети играют звуками, механически многократно повторяют их. Они рано осознают фонетические нормы и стараются овладеть ими (А. Н. Гвоздев).</w:t>
      </w:r>
    </w:p>
    <w:p w:rsidR="00FD1A56" w:rsidRPr="00160356" w:rsidRDefault="00FD1A56" w:rsidP="005951AF">
      <w:pPr>
        <w:pStyle w:val="a7"/>
        <w:tabs>
          <w:tab w:val="left" w:pos="720"/>
        </w:tabs>
        <w:spacing w:line="360" w:lineRule="auto"/>
        <w:ind w:left="426" w:right="706"/>
        <w:rPr>
          <w:rFonts w:ascii="Times New Roman" w:hAnsi="Times New Roman"/>
          <w:bCs/>
        </w:rPr>
      </w:pPr>
      <w:r w:rsidRPr="00160356">
        <w:rPr>
          <w:rFonts w:ascii="Times New Roman" w:hAnsi="Times New Roman"/>
          <w:bCs/>
        </w:rPr>
        <w:tab/>
        <w:t xml:space="preserve">Дети любят занятия над улучшением своей речи, особенно над чистотой произношения, проявляют большой интерес и  настойчивость, следят друг за другом, подсказывают друг другу звуки или требуемые положения языка, губ. Они охотно играют в звуки, подмечают различия между ними, заучивают слова, </w:t>
      </w:r>
      <w:proofErr w:type="spellStart"/>
      <w:r w:rsidRPr="00160356">
        <w:rPr>
          <w:rFonts w:ascii="Times New Roman" w:hAnsi="Times New Roman"/>
          <w:bCs/>
        </w:rPr>
        <w:t>потешки</w:t>
      </w:r>
      <w:proofErr w:type="spellEnd"/>
      <w:r w:rsidRPr="00160356">
        <w:rPr>
          <w:rFonts w:ascii="Times New Roman" w:hAnsi="Times New Roman"/>
          <w:bCs/>
        </w:rPr>
        <w:t>, стишки. Овладев правильным произношением того или иного звука, дети радуются, гордятся победой, демонстрируют новый звук перед окружающими и ждут одобрения. Они перестают стесняться, становятся более общительными.</w:t>
      </w:r>
    </w:p>
    <w:p w:rsidR="00FD1A56" w:rsidRDefault="00FD1A56" w:rsidP="005951AF">
      <w:pPr>
        <w:ind w:left="426" w:right="70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1A56" w:rsidRDefault="00160356" w:rsidP="00160356">
      <w:pPr>
        <w:ind w:left="426" w:right="706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6035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720796" cy="2286790"/>
            <wp:effectExtent l="0" t="0" r="0" b="0"/>
            <wp:docPr id="5" name="Рисунок 5" descr="http://img-fotki.yandex.ru/get/4520/89635038.623/0_6fd01_9387dd1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520/89635038.623/0_6fd01_9387dd10_X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96" cy="22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56" w:rsidRDefault="00FD1A56" w:rsidP="005951AF">
      <w:pPr>
        <w:ind w:left="426" w:right="70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1A56" w:rsidRPr="00160356" w:rsidRDefault="00FD1A56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БРИФИНГ «ПОЧЕМУ РЕБЕНОК ГОВОРИТ НЕПРАВИЛЬНО»</w:t>
      </w:r>
    </w:p>
    <w:p w:rsidR="005B1D37" w:rsidRPr="00160356" w:rsidRDefault="00FD1A56" w:rsidP="005951AF">
      <w:pPr>
        <w:ind w:left="426" w:right="706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60356">
        <w:rPr>
          <w:rFonts w:ascii="Times New Roman" w:hAnsi="Times New Roman" w:cs="Times New Roman"/>
          <w:color w:val="FF0000"/>
          <w:sz w:val="24"/>
          <w:szCs w:val="24"/>
        </w:rPr>
        <w:t>«РАЗВИВАЕМ МЕЛКУЮ МОТОРИКУ»</w:t>
      </w:r>
    </w:p>
    <w:p w:rsidR="00FD1A56" w:rsidRPr="00160356" w:rsidRDefault="00FD1A56" w:rsidP="009D0CAE">
      <w:pPr>
        <w:ind w:left="426" w:right="70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Уже давно доказано, что ребёнок, мелкие мышцы рук которого недостаточно развиты, испытывает огромные трудности при овладении речью, причём </w:t>
      </w:r>
      <w:proofErr w:type="gramStart"/>
      <w:r w:rsidRPr="001603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60356">
        <w:rPr>
          <w:rFonts w:ascii="Times New Roman" w:hAnsi="Times New Roman" w:cs="Times New Roman"/>
          <w:sz w:val="24"/>
          <w:szCs w:val="24"/>
        </w:rPr>
        <w:t xml:space="preserve"> только звукопроизношением, но и лексико-грамматической, фонетической, смысловой стороной речи.  А </w:t>
      </w:r>
      <w:proofErr w:type="gramStart"/>
      <w:r w:rsidRPr="0016035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160356">
        <w:rPr>
          <w:rFonts w:ascii="Times New Roman" w:hAnsi="Times New Roman" w:cs="Times New Roman"/>
          <w:sz w:val="24"/>
          <w:szCs w:val="24"/>
        </w:rPr>
        <w:t xml:space="preserve"> и при обучении в школе.</w:t>
      </w:r>
    </w:p>
    <w:p w:rsidR="00FD1A56" w:rsidRPr="00160356" w:rsidRDefault="00160356" w:rsidP="009D0CAE">
      <w:pPr>
        <w:tabs>
          <w:tab w:val="left" w:pos="851"/>
        </w:tabs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A56" w:rsidRPr="00160356">
        <w:rPr>
          <w:rFonts w:ascii="Times New Roman" w:hAnsi="Times New Roman" w:cs="Times New Roman"/>
          <w:sz w:val="24"/>
          <w:szCs w:val="24"/>
        </w:rPr>
        <w:t xml:space="preserve"> Конечно, существуют специальные упражнения для развития  мелкой моторики, но и обычные повседневные дела тоже помогут  вашему ребёнку. </w:t>
      </w:r>
    </w:p>
    <w:p w:rsidR="00FD1A56" w:rsidRPr="00160356" w:rsidRDefault="00160356" w:rsidP="009D0CAE">
      <w:pPr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A56" w:rsidRPr="00160356">
        <w:rPr>
          <w:rFonts w:ascii="Times New Roman" w:hAnsi="Times New Roman" w:cs="Times New Roman"/>
          <w:sz w:val="24"/>
          <w:szCs w:val="24"/>
        </w:rPr>
        <w:t>Хорошо, если он научится завязывать шнурки на ботинках,  застёгивать и расстёгивать пуговицы. Всё это делает пальчики  более ловкими.</w:t>
      </w:r>
    </w:p>
    <w:p w:rsidR="00FD1A56" w:rsidRPr="00160356" w:rsidRDefault="00FD1A56" w:rsidP="009D0CAE">
      <w:pPr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   Ребёнку наверняка понравится игра «тень на стене». Но сначала сами попробуйте сложить пальцы так, чтобы на стене появилась фигура, а потом предложите сделать это своему малышу.        </w:t>
      </w:r>
    </w:p>
    <w:p w:rsidR="00FD1A56" w:rsidRPr="00160356" w:rsidRDefault="00FD1A56" w:rsidP="009D0CAE">
      <w:pPr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  В качестве самых простых развивающих игр можно использовать цветные палочки. Из них детям можно предложить  выкладывать разнообразные фигурки и композиции. Постепенно условия игры следует усложнять. Допустим, сначала попросить ребёнка сложить фигурку, используя пальцы обеих рук, потом – пальцы только левой руки, затем – только правой, лишь указательный и средний пальцы одной руки и так далее. </w:t>
      </w:r>
    </w:p>
    <w:p w:rsidR="00FD1A56" w:rsidRPr="00160356" w:rsidRDefault="00FD1A56" w:rsidP="009D0CAE">
      <w:pPr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   Можно предложить своему ребёнку перелить воду из одного стакана в другой с помощью чайной ложки. </w:t>
      </w:r>
    </w:p>
    <w:p w:rsidR="00FD1A56" w:rsidRPr="00160356" w:rsidRDefault="00FD1A56" w:rsidP="009D0CAE">
      <w:pPr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Можно посоревноваться, кто быстрее перенесёт стакан воды на расстояние 10 – 20 метров. </w:t>
      </w:r>
    </w:p>
    <w:p w:rsidR="005B1D37" w:rsidRPr="00160356" w:rsidRDefault="00340182" w:rsidP="005951AF">
      <w:pPr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356" w:rsidRPr="001603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43000" cy="1113155"/>
            <wp:effectExtent l="19050" t="0" r="0" b="0"/>
            <wp:docPr id="8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3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356" w:rsidRPr="001603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80852" cy="1264115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52" cy="126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37" w:rsidRPr="00160356" w:rsidRDefault="005B1D37" w:rsidP="005951AF">
      <w:pPr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D37" w:rsidRDefault="005B1D37" w:rsidP="005951AF">
      <w:pPr>
        <w:ind w:left="426" w:right="70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0CAE" w:rsidRDefault="009D0CAE" w:rsidP="009D0CAE">
      <w:pPr>
        <w:ind w:left="426" w:right="706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D0CA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408865" cy="1168962"/>
            <wp:effectExtent l="19050" t="0" r="835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65" cy="1168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CAE" w:rsidRDefault="009D0CAE" w:rsidP="005951AF">
      <w:pPr>
        <w:ind w:left="426" w:right="70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1D37" w:rsidRDefault="005B1D37" w:rsidP="005951AF">
      <w:pPr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БРИФИНГ «ПОЧЕМУ РЕБЕНОК ГОВОРИТ НЕПРАВИЛЬНО»</w:t>
      </w:r>
    </w:p>
    <w:p w:rsidR="005B1D37" w:rsidRPr="00160356" w:rsidRDefault="00340182" w:rsidP="005951AF">
      <w:pPr>
        <w:pStyle w:val="a9"/>
        <w:ind w:left="426" w:right="706"/>
        <w:jc w:val="center"/>
        <w:rPr>
          <w:b/>
          <w:color w:val="FF0000"/>
          <w:sz w:val="24"/>
          <w:szCs w:val="24"/>
        </w:rPr>
      </w:pPr>
      <w:r w:rsidRPr="00160356">
        <w:rPr>
          <w:b/>
          <w:color w:val="FF0000"/>
          <w:sz w:val="24"/>
          <w:szCs w:val="24"/>
        </w:rPr>
        <w:t>«</w:t>
      </w:r>
      <w:r w:rsidR="005B1D37" w:rsidRPr="00160356">
        <w:rPr>
          <w:b/>
          <w:color w:val="FF0000"/>
          <w:sz w:val="24"/>
          <w:szCs w:val="24"/>
        </w:rPr>
        <w:t>К</w:t>
      </w:r>
      <w:r w:rsidR="00160356" w:rsidRPr="00160356">
        <w:rPr>
          <w:b/>
          <w:color w:val="FF0000"/>
          <w:sz w:val="24"/>
          <w:szCs w:val="24"/>
        </w:rPr>
        <w:t>ОГДА СЛЕДУЕТ ОБРАТИТЬСЯ ЗА ПОМОЩЬЮ К ЛОГОПЕДУ</w:t>
      </w:r>
      <w:r w:rsidRPr="00160356">
        <w:rPr>
          <w:b/>
          <w:color w:val="FF0000"/>
          <w:sz w:val="24"/>
          <w:szCs w:val="24"/>
        </w:rPr>
        <w:t>»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Когда же действительно стоит к нему обратиться и чем он может быть полезен ребенку без явных нарушений?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На что же обратить внимание у своего ребенка: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b/>
          <w:sz w:val="24"/>
          <w:szCs w:val="24"/>
        </w:rPr>
      </w:pPr>
      <w:r w:rsidRPr="00160356">
        <w:rPr>
          <w:b/>
          <w:sz w:val="24"/>
          <w:szCs w:val="24"/>
        </w:rPr>
        <w:t>если в 3-3,5 года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ребенок произносит только отдельные слова и совсем не строит фразы и предложения;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в его речи полностью отсутствуют союзы и местоимения;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он не повторяет за Вами слова,</w:t>
      </w:r>
      <w:r w:rsidR="00160356">
        <w:rPr>
          <w:sz w:val="24"/>
          <w:szCs w:val="24"/>
        </w:rPr>
        <w:t xml:space="preserve"> </w:t>
      </w:r>
      <w:r w:rsidRPr="00160356">
        <w:rPr>
          <w:sz w:val="24"/>
          <w:szCs w:val="24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160356">
        <w:rPr>
          <w:sz w:val="24"/>
          <w:szCs w:val="24"/>
        </w:rPr>
        <w:t>р</w:t>
      </w:r>
      <w:proofErr w:type="spellEnd"/>
      <w:proofErr w:type="gramEnd"/>
      <w:r w:rsidRPr="00160356">
        <w:rPr>
          <w:sz w:val="24"/>
          <w:szCs w:val="24"/>
        </w:rPr>
        <w:t>, л) звуков является нормой);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b/>
          <w:sz w:val="24"/>
          <w:szCs w:val="24"/>
        </w:rPr>
      </w:pPr>
      <w:r w:rsidRPr="00160356">
        <w:rPr>
          <w:b/>
          <w:sz w:val="24"/>
          <w:szCs w:val="24"/>
        </w:rPr>
        <w:t>если в 4 года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у ребенка очень скудный словарный запас (в норме – около 2000 слов),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b/>
          <w:sz w:val="24"/>
          <w:szCs w:val="24"/>
        </w:rPr>
      </w:pPr>
      <w:r w:rsidRPr="00160356">
        <w:rPr>
          <w:b/>
          <w:sz w:val="24"/>
          <w:szCs w:val="24"/>
        </w:rPr>
        <w:t>если в 5-6 лет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все еще есть проблемы со звукопроизношением, в т.ч. с сонорными согласными (звуками «</w:t>
      </w:r>
      <w:proofErr w:type="spellStart"/>
      <w:r w:rsidRPr="00160356">
        <w:rPr>
          <w:sz w:val="24"/>
          <w:szCs w:val="24"/>
        </w:rPr>
        <w:t>р</w:t>
      </w:r>
      <w:proofErr w:type="spellEnd"/>
      <w:r w:rsidRPr="00160356">
        <w:rPr>
          <w:sz w:val="24"/>
          <w:szCs w:val="24"/>
        </w:rPr>
        <w:t>» и «л»);</w:t>
      </w:r>
      <w:r w:rsidR="00160356">
        <w:rPr>
          <w:sz w:val="24"/>
          <w:szCs w:val="24"/>
        </w:rPr>
        <w:t xml:space="preserve"> </w:t>
      </w:r>
      <w:r w:rsidRPr="00160356">
        <w:rPr>
          <w:sz w:val="24"/>
          <w:szCs w:val="24"/>
        </w:rPr>
        <w:t>ребенок не способен описать своими словами сюжет на картинке,</w:t>
      </w:r>
      <w:r w:rsidR="00160356">
        <w:rPr>
          <w:sz w:val="24"/>
          <w:szCs w:val="24"/>
        </w:rPr>
        <w:t xml:space="preserve"> </w:t>
      </w:r>
      <w:r w:rsidRPr="00160356">
        <w:rPr>
          <w:sz w:val="24"/>
          <w:szCs w:val="24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b/>
          <w:sz w:val="24"/>
          <w:szCs w:val="24"/>
        </w:rPr>
      </w:pPr>
      <w:r w:rsidRPr="00160356">
        <w:rPr>
          <w:b/>
          <w:sz w:val="24"/>
          <w:szCs w:val="24"/>
        </w:rPr>
        <w:t>Детский логопед поможет: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160356">
        <w:rPr>
          <w:sz w:val="24"/>
          <w:szCs w:val="24"/>
        </w:rPr>
        <w:t>вибрантами</w:t>
      </w:r>
      <w:proofErr w:type="spellEnd"/>
      <w:r w:rsidRPr="00160356">
        <w:rPr>
          <w:sz w:val="24"/>
          <w:szCs w:val="24"/>
        </w:rPr>
        <w:t>» – твердой и мягкой «</w:t>
      </w:r>
      <w:proofErr w:type="spellStart"/>
      <w:r w:rsidRPr="00160356">
        <w:rPr>
          <w:sz w:val="24"/>
          <w:szCs w:val="24"/>
        </w:rPr>
        <w:t>р</w:t>
      </w:r>
      <w:proofErr w:type="spellEnd"/>
      <w:r w:rsidRPr="00160356">
        <w:rPr>
          <w:sz w:val="24"/>
          <w:szCs w:val="24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160356">
        <w:rPr>
          <w:sz w:val="24"/>
          <w:szCs w:val="24"/>
        </w:rPr>
        <w:t>баттаризм</w:t>
      </w:r>
      <w:proofErr w:type="spellEnd"/>
      <w:r w:rsidRPr="00160356">
        <w:rPr>
          <w:sz w:val="24"/>
          <w:szCs w:val="24"/>
        </w:rPr>
        <w:t xml:space="preserve"> (нечеткость произношения, «проглатывание» слов), заикание и другие;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160356">
        <w:rPr>
          <w:sz w:val="24"/>
          <w:szCs w:val="24"/>
        </w:rPr>
        <w:t>дислексии</w:t>
      </w:r>
      <w:proofErr w:type="spellEnd"/>
      <w:r w:rsidRPr="00160356">
        <w:rPr>
          <w:sz w:val="24"/>
          <w:szCs w:val="24"/>
        </w:rPr>
        <w:t xml:space="preserve"> (неспособность к чтению) или </w:t>
      </w:r>
      <w:proofErr w:type="spellStart"/>
      <w:r w:rsidRPr="00160356">
        <w:rPr>
          <w:sz w:val="24"/>
          <w:szCs w:val="24"/>
        </w:rPr>
        <w:t>дисграфии</w:t>
      </w:r>
      <w:proofErr w:type="spellEnd"/>
      <w:r w:rsidRPr="00160356">
        <w:rPr>
          <w:sz w:val="24"/>
          <w:szCs w:val="24"/>
        </w:rPr>
        <w:t xml:space="preserve"> (к письму), вовремя направив ребенка </w:t>
      </w:r>
      <w:proofErr w:type="gramStart"/>
      <w:r w:rsidRPr="00160356">
        <w:rPr>
          <w:sz w:val="24"/>
          <w:szCs w:val="24"/>
        </w:rPr>
        <w:t>с</w:t>
      </w:r>
      <w:proofErr w:type="gramEnd"/>
      <w:r w:rsidRPr="00160356">
        <w:rPr>
          <w:sz w:val="24"/>
          <w:szCs w:val="24"/>
        </w:rPr>
        <w:t xml:space="preserve"> специалисту;</w:t>
      </w:r>
    </w:p>
    <w:p w:rsidR="005B1D37" w:rsidRPr="00160356" w:rsidRDefault="005B1D37" w:rsidP="005951AF">
      <w:pPr>
        <w:pStyle w:val="a9"/>
        <w:ind w:left="426" w:right="706" w:firstLine="567"/>
        <w:jc w:val="both"/>
        <w:rPr>
          <w:sz w:val="24"/>
          <w:szCs w:val="24"/>
        </w:rPr>
      </w:pPr>
      <w:r w:rsidRPr="00160356">
        <w:rPr>
          <w:sz w:val="24"/>
          <w:szCs w:val="24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r w:rsidR="00D238B7">
        <w:rPr>
          <w:sz w:val="24"/>
          <w:szCs w:val="24"/>
        </w:rPr>
        <w:t xml:space="preserve">в </w:t>
      </w:r>
      <w:r w:rsidRPr="00160356">
        <w:rPr>
          <w:sz w:val="24"/>
          <w:szCs w:val="24"/>
        </w:rPr>
        <w:t>любом случае.</w:t>
      </w:r>
    </w:p>
    <w:p w:rsidR="005B1D37" w:rsidRDefault="005B1D37" w:rsidP="005951AF">
      <w:pPr>
        <w:ind w:left="426" w:right="706"/>
        <w:jc w:val="center"/>
        <w:rPr>
          <w:rFonts w:ascii="Times New Roman" w:hAnsi="Times New Roman" w:cs="Times New Roman"/>
        </w:rPr>
      </w:pPr>
    </w:p>
    <w:p w:rsidR="009D0CAE" w:rsidRDefault="009D0CAE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</w:p>
    <w:p w:rsidR="005B1D37" w:rsidRPr="009D0CAE" w:rsidRDefault="005B1D37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БРИФИНГ «ПОЧЕМУ РЕБЕНОК ГОВОРИТ НЕПРАВИЛЬНО»</w:t>
      </w:r>
    </w:p>
    <w:p w:rsidR="005B1D37" w:rsidRPr="009D0CAE" w:rsidRDefault="005B1D37" w:rsidP="005951AF">
      <w:pPr>
        <w:ind w:left="426" w:right="70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0CAE">
        <w:rPr>
          <w:rFonts w:ascii="Times New Roman" w:hAnsi="Times New Roman" w:cs="Times New Roman"/>
          <w:color w:val="FF0000"/>
          <w:sz w:val="24"/>
          <w:szCs w:val="24"/>
        </w:rPr>
        <w:t>«П</w:t>
      </w:r>
      <w:r w:rsidR="00160356" w:rsidRPr="009D0CAE">
        <w:rPr>
          <w:rFonts w:ascii="Times New Roman" w:hAnsi="Times New Roman" w:cs="Times New Roman"/>
          <w:color w:val="FF0000"/>
          <w:sz w:val="24"/>
          <w:szCs w:val="24"/>
        </w:rPr>
        <w:t>РАВИЛЬНО ЛИ ГОВОРИТ ВАКШ РЕБЕНОК</w:t>
      </w:r>
      <w:r w:rsidRPr="009D0CAE">
        <w:rPr>
          <w:rFonts w:ascii="Times New Roman" w:hAnsi="Times New Roman" w:cs="Times New Roman"/>
          <w:color w:val="FF0000"/>
          <w:sz w:val="24"/>
          <w:szCs w:val="24"/>
        </w:rPr>
        <w:t>?»</w:t>
      </w:r>
    </w:p>
    <w:p w:rsidR="005B1D37" w:rsidRPr="009D0CAE" w:rsidRDefault="005B1D37" w:rsidP="00160356">
      <w:pPr>
        <w:spacing w:line="240" w:lineRule="auto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отсутствует</w:t>
      </w:r>
      <w:r w:rsidR="005D47FF" w:rsidRPr="009D0CAE">
        <w:rPr>
          <w:rFonts w:ascii="Times New Roman" w:hAnsi="Times New Roman" w:cs="Times New Roman"/>
          <w:sz w:val="24"/>
          <w:szCs w:val="24"/>
        </w:rPr>
        <w:t xml:space="preserve"> в</w:t>
      </w:r>
      <w:r w:rsidRPr="009D0CAE">
        <w:rPr>
          <w:rFonts w:ascii="Times New Roman" w:hAnsi="Times New Roman" w:cs="Times New Roman"/>
          <w:sz w:val="24"/>
          <w:szCs w:val="24"/>
        </w:rPr>
        <w:t xml:space="preserve"> детском саду.</w:t>
      </w:r>
    </w:p>
    <w:p w:rsidR="005B1D37" w:rsidRPr="009D0CAE" w:rsidRDefault="005B1D37" w:rsidP="00160356">
      <w:pPr>
        <w:spacing w:line="240" w:lineRule="auto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 xml:space="preserve"> 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5B1D37" w:rsidRPr="009D0CAE" w:rsidRDefault="005B1D37" w:rsidP="00160356">
      <w:pPr>
        <w:spacing w:line="240" w:lineRule="auto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5B1D37" w:rsidRPr="009D0CAE" w:rsidRDefault="005B1D37" w:rsidP="00160356">
      <w:pPr>
        <w:spacing w:line="240" w:lineRule="auto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родители не слышат недостатков речи своих детей; взрослые не придают нарушениям речи серьезного значения, полагая, что с возрастом все пройдет само собой.</w:t>
      </w:r>
    </w:p>
    <w:p w:rsidR="005B1D37" w:rsidRPr="009D0CAE" w:rsidRDefault="005B1D37" w:rsidP="00160356">
      <w:pPr>
        <w:spacing w:line="240" w:lineRule="auto"/>
        <w:ind w:left="426" w:righ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5B1D37" w:rsidRPr="009D0CAE" w:rsidRDefault="005B1D37" w:rsidP="00160356">
      <w:pPr>
        <w:spacing w:line="240" w:lineRule="auto"/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5B1D37" w:rsidRPr="009D0CAE" w:rsidRDefault="005B1D37" w:rsidP="00160356">
      <w:pPr>
        <w:spacing w:line="240" w:lineRule="auto"/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 xml:space="preserve">       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5B1D37" w:rsidRPr="009D0CAE" w:rsidRDefault="005B1D37" w:rsidP="00160356">
      <w:pPr>
        <w:spacing w:line="240" w:lineRule="auto"/>
        <w:ind w:left="426" w:right="70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 xml:space="preserve">Со старшими дошкольниками, помимо занятий по формированию лексико-грамматических категорий, я провожу занятия и по обучению грамоте. </w:t>
      </w:r>
    </w:p>
    <w:p w:rsidR="005B1D37" w:rsidRPr="009D0CAE" w:rsidRDefault="005B1D37" w:rsidP="00160356">
      <w:pPr>
        <w:spacing w:line="240" w:lineRule="auto"/>
        <w:ind w:left="426" w:right="706"/>
        <w:jc w:val="both"/>
        <w:rPr>
          <w:rFonts w:ascii="Times New Roman" w:hAnsi="Times New Roman" w:cs="Times New Roman"/>
          <w:sz w:val="24"/>
          <w:szCs w:val="24"/>
        </w:rPr>
      </w:pPr>
      <w:r w:rsidRPr="009D0CAE">
        <w:rPr>
          <w:rFonts w:ascii="Times New Roman" w:hAnsi="Times New Roman" w:cs="Times New Roman"/>
          <w:sz w:val="24"/>
          <w:szCs w:val="24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5B1D37" w:rsidRDefault="009D0CAE" w:rsidP="009D0CAE">
      <w:pPr>
        <w:ind w:left="426" w:right="70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C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7798" cy="1882051"/>
            <wp:effectExtent l="19050" t="0" r="5402" b="0"/>
            <wp:docPr id="11" name="Рисунок 9" descr="http://metodisty.ru/modules/boonex/photos/data/files/25708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odisty.ru/modules/boonex/photos/data/files/25708_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42" cy="188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AE" w:rsidRDefault="009D0CAE" w:rsidP="005951AF">
      <w:pPr>
        <w:ind w:left="426" w:right="7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D37" w:rsidRPr="00160356" w:rsidRDefault="005B1D37" w:rsidP="005951AF">
      <w:pPr>
        <w:ind w:left="426" w:right="706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БРИФИНГ «ПОЧЕМУ РЕБЕНОК ГОВОРИТ НЕПРАВИЛЬНО»</w:t>
      </w:r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0356">
        <w:rPr>
          <w:rFonts w:ascii="Times New Roman" w:hAnsi="Times New Roman" w:cs="Times New Roman"/>
          <w:b/>
          <w:color w:val="FF0000"/>
          <w:sz w:val="24"/>
          <w:szCs w:val="24"/>
        </w:rPr>
        <w:t>«Ф</w:t>
      </w:r>
      <w:r w:rsidR="00160356">
        <w:rPr>
          <w:rFonts w:ascii="Times New Roman" w:hAnsi="Times New Roman" w:cs="Times New Roman"/>
          <w:b/>
          <w:color w:val="FF0000"/>
          <w:sz w:val="24"/>
          <w:szCs w:val="24"/>
        </w:rPr>
        <w:t>ОНЕМАТИЧЕСКИЙ СЛУХ – ОСНОВА ПРАВИЛЬНОЙ РЕЧИ</w:t>
      </w:r>
      <w:r w:rsidRPr="0016035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5B1D37" w:rsidRPr="00160356" w:rsidRDefault="005B1D37" w:rsidP="005951AF">
      <w:pPr>
        <w:ind w:left="426" w:right="7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5B1D37" w:rsidRPr="00160356" w:rsidRDefault="005B1D37" w:rsidP="005951AF">
      <w:pPr>
        <w:ind w:left="426" w:right="7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Маленький ребенок не умеет управлять своим слухом, не</w:t>
      </w:r>
      <w:r w:rsidR="00E5509C" w:rsidRPr="00160356">
        <w:rPr>
          <w:rFonts w:ascii="Times New Roman" w:hAnsi="Times New Roman" w:cs="Times New Roman"/>
          <w:sz w:val="24"/>
          <w:szCs w:val="24"/>
        </w:rPr>
        <w:t xml:space="preserve"> </w:t>
      </w:r>
      <w:r w:rsidRPr="00160356">
        <w:rPr>
          <w:rFonts w:ascii="Times New Roman" w:hAnsi="Times New Roman" w:cs="Times New Roman"/>
          <w:sz w:val="24"/>
          <w:szCs w:val="24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356">
        <w:rPr>
          <w:rFonts w:ascii="Times New Roman" w:hAnsi="Times New Roman" w:cs="Times New Roman"/>
          <w:b/>
          <w:sz w:val="24"/>
          <w:szCs w:val="24"/>
          <w:u w:val="single"/>
        </w:rPr>
        <w:t>Игры для развития слухового внимания.</w:t>
      </w:r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ЧТО ЗА МАШИНА?</w:t>
      </w:r>
    </w:p>
    <w:p w:rsidR="005B1D37" w:rsidRPr="00160356" w:rsidRDefault="005B1D37" w:rsidP="005951AF">
      <w:pPr>
        <w:ind w:left="426" w:right="706" w:firstLine="720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Угадай, что за машина проехала по улице: легковая, автобус или грузовик? В какую сторону?</w:t>
      </w:r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УСЛЫШЬ ШЕПОТ</w:t>
      </w:r>
    </w:p>
    <w:p w:rsidR="005B1D37" w:rsidRPr="00160356" w:rsidRDefault="005B1D37" w:rsidP="005951AF">
      <w:pPr>
        <w:ind w:left="426" w:right="706" w:firstLine="720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56">
        <w:rPr>
          <w:rFonts w:ascii="Times New Roman" w:hAnsi="Times New Roman" w:cs="Times New Roman"/>
          <w:b/>
          <w:sz w:val="24"/>
          <w:szCs w:val="24"/>
        </w:rPr>
        <w:t>Игры для развития фонематического слуха.</w:t>
      </w:r>
    </w:p>
    <w:p w:rsidR="005B1D37" w:rsidRPr="00160356" w:rsidRDefault="005B1D37" w:rsidP="00D238B7">
      <w:pPr>
        <w:ind w:left="426" w:right="70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ЗООПАРК</w:t>
      </w:r>
    </w:p>
    <w:p w:rsidR="005B1D37" w:rsidRPr="00160356" w:rsidRDefault="005B1D37" w:rsidP="005951AF">
      <w:pPr>
        <w:ind w:left="426" w:right="706" w:firstLine="720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 xml:space="preserve">Посмотри на игрушки. </w:t>
      </w:r>
      <w:proofErr w:type="gramStart"/>
      <w:r w:rsidRPr="00160356">
        <w:rPr>
          <w:rFonts w:ascii="Times New Roman" w:hAnsi="Times New Roman" w:cs="Times New Roman"/>
          <w:sz w:val="24"/>
          <w:szCs w:val="24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5B1D37" w:rsidRPr="00160356" w:rsidRDefault="005B1D37" w:rsidP="005951AF">
      <w:pPr>
        <w:ind w:left="426" w:right="70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ЦЕПОЧКА</w:t>
      </w:r>
    </w:p>
    <w:p w:rsidR="005B1D37" w:rsidRDefault="005B1D37" w:rsidP="005951AF">
      <w:pPr>
        <w:ind w:left="426" w:right="706" w:firstLine="720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t>Что общего в словах «мак» и «кот»? Звук [</w:t>
      </w:r>
      <w:proofErr w:type="gramStart"/>
      <w:r w:rsidRPr="00160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0356">
        <w:rPr>
          <w:rFonts w:ascii="Times New Roman" w:hAnsi="Times New Roman" w:cs="Times New Roman"/>
          <w:sz w:val="24"/>
          <w:szCs w:val="24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160356" w:rsidRPr="00160356" w:rsidRDefault="00160356" w:rsidP="00160356">
      <w:pPr>
        <w:ind w:left="426" w:right="70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03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78926" cy="1767955"/>
            <wp:effectExtent l="19050" t="0" r="2274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10" cy="177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0356" w:rsidRPr="00160356" w:rsidSect="00160356">
      <w:type w:val="continuous"/>
      <w:pgSz w:w="11906" w:h="16838"/>
      <w:pgMar w:top="678" w:right="284" w:bottom="709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975"/>
    <w:multiLevelType w:val="multilevel"/>
    <w:tmpl w:val="6C1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1EC"/>
    <w:rsid w:val="00160356"/>
    <w:rsid w:val="001848FC"/>
    <w:rsid w:val="00340182"/>
    <w:rsid w:val="0039710C"/>
    <w:rsid w:val="005951AF"/>
    <w:rsid w:val="005B1D37"/>
    <w:rsid w:val="005D47FF"/>
    <w:rsid w:val="009D0CAE"/>
    <w:rsid w:val="00AE36EA"/>
    <w:rsid w:val="00D238B7"/>
    <w:rsid w:val="00E5509C"/>
    <w:rsid w:val="00EE11EC"/>
    <w:rsid w:val="00F216B9"/>
    <w:rsid w:val="00FD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0C"/>
    <w:rPr>
      <w:rFonts w:ascii="Tahoma" w:hAnsi="Tahoma" w:cs="Tahoma"/>
      <w:sz w:val="16"/>
      <w:szCs w:val="16"/>
    </w:rPr>
  </w:style>
  <w:style w:type="paragraph" w:customStyle="1" w:styleId="c1c6">
    <w:name w:val="c1 c6"/>
    <w:basedOn w:val="a"/>
    <w:rsid w:val="00F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D1A56"/>
    <w:pPr>
      <w:spacing w:after="0" w:line="240" w:lineRule="auto"/>
      <w:jc w:val="center"/>
    </w:pPr>
    <w:rPr>
      <w:rFonts w:ascii="Century Gothic" w:eastAsia="Times New Roman" w:hAnsi="Century Gothic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D1A56"/>
    <w:rPr>
      <w:rFonts w:ascii="Century Gothic" w:eastAsia="Times New Roman" w:hAnsi="Century Gothic" w:cs="Times New Roman"/>
      <w:sz w:val="28"/>
      <w:szCs w:val="24"/>
    </w:rPr>
  </w:style>
  <w:style w:type="paragraph" w:styleId="a7">
    <w:name w:val="Body Text"/>
    <w:basedOn w:val="a"/>
    <w:link w:val="a8"/>
    <w:semiHidden/>
    <w:unhideWhenUsed/>
    <w:rsid w:val="00FD1A56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D1A56"/>
    <w:rPr>
      <w:rFonts w:ascii="Century Gothic" w:eastAsia="Times New Roman" w:hAnsi="Century Gothic" w:cs="Times New Roman"/>
      <w:sz w:val="24"/>
      <w:szCs w:val="24"/>
    </w:rPr>
  </w:style>
  <w:style w:type="paragraph" w:styleId="a9">
    <w:name w:val="No Spacing"/>
    <w:uiPriority w:val="1"/>
    <w:qFormat/>
    <w:rsid w:val="005B1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21.privet.ru/lr/0c12d039c021122f402f5748915e0707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://metodisty.ru/modules/boonex/photos/data/files/25708_m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sibmedport.ru/media3/Tanya/a85ef1b9baa4a9f2044fbe775aa80905_h.jpg" TargetMode="External"/><Relationship Id="rId11" Type="http://schemas.openxmlformats.org/officeDocument/2006/relationships/image" Target="http://img-fotki.yandex.ru/get/4520/89635038.623/0_6fd01_9387dd10_X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2016-09-15T05:57:00Z</cp:lastPrinted>
  <dcterms:created xsi:type="dcterms:W3CDTF">2016-09-15T04:46:00Z</dcterms:created>
  <dcterms:modified xsi:type="dcterms:W3CDTF">2016-10-27T04:07:00Z</dcterms:modified>
</cp:coreProperties>
</file>