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568" w:rsidRDefault="00413374" w:rsidP="00413374">
      <w:pPr>
        <w:tabs>
          <w:tab w:val="left" w:pos="567"/>
        </w:tabs>
        <w:jc w:val="center"/>
        <w:rPr>
          <w:rFonts w:cs="Times New Roman"/>
          <w:b/>
          <w:color w:val="FF0000"/>
          <w:sz w:val="28"/>
          <w:szCs w:val="28"/>
        </w:rPr>
      </w:pPr>
      <w:r w:rsidRPr="00413374">
        <w:rPr>
          <w:rFonts w:cs="Times New Roman"/>
          <w:b/>
          <w:color w:val="FF0000"/>
          <w:sz w:val="28"/>
          <w:szCs w:val="28"/>
        </w:rPr>
        <w:t xml:space="preserve">Ручной труд нетрадиционной техникой рисования </w:t>
      </w:r>
    </w:p>
    <w:p w:rsidR="00413374" w:rsidRPr="00413374" w:rsidRDefault="00413374" w:rsidP="00413374">
      <w:pPr>
        <w:tabs>
          <w:tab w:val="left" w:pos="567"/>
        </w:tabs>
        <w:jc w:val="center"/>
        <w:rPr>
          <w:rFonts w:cs="Times New Roman"/>
          <w:b/>
          <w:color w:val="FF0000"/>
          <w:sz w:val="28"/>
          <w:szCs w:val="28"/>
        </w:rPr>
      </w:pPr>
      <w:r w:rsidRPr="00413374">
        <w:rPr>
          <w:rFonts w:cs="Times New Roman"/>
          <w:b/>
          <w:color w:val="FF0000"/>
          <w:sz w:val="28"/>
          <w:szCs w:val="28"/>
        </w:rPr>
        <w:t>«День белого кораблика»</w:t>
      </w:r>
    </w:p>
    <w:p w:rsidR="00413374" w:rsidRDefault="00413374" w:rsidP="0062770D">
      <w:pPr>
        <w:tabs>
          <w:tab w:val="left" w:pos="567"/>
        </w:tabs>
        <w:jc w:val="both"/>
        <w:rPr>
          <w:rFonts w:cs="Times New Roman"/>
          <w:sz w:val="28"/>
          <w:szCs w:val="28"/>
        </w:rPr>
      </w:pPr>
    </w:p>
    <w:p w:rsidR="00383307" w:rsidRDefault="0062770D" w:rsidP="0062770D">
      <w:pPr>
        <w:tabs>
          <w:tab w:val="left" w:pos="567"/>
        </w:tabs>
        <w:jc w:val="both"/>
        <w:rPr>
          <w:rFonts w:cs="Times New Roman"/>
        </w:rPr>
      </w:pPr>
      <w:r w:rsidRPr="00413374">
        <w:rPr>
          <w:rFonts w:cs="Times New Roman"/>
          <w:sz w:val="28"/>
          <w:szCs w:val="28"/>
        </w:rPr>
        <w:t xml:space="preserve">  </w:t>
      </w:r>
      <w:r w:rsidR="00383307" w:rsidRPr="00383307">
        <w:rPr>
          <w:rFonts w:cs="Times New Roman"/>
          <w:b/>
        </w:rPr>
        <w:t>Задача:</w:t>
      </w:r>
      <w:r w:rsidR="00383307">
        <w:rPr>
          <w:rFonts w:cs="Times New Roman"/>
          <w:sz w:val="28"/>
          <w:szCs w:val="28"/>
        </w:rPr>
        <w:t xml:space="preserve"> </w:t>
      </w:r>
      <w:r w:rsidR="00383307" w:rsidRPr="00383307">
        <w:rPr>
          <w:rFonts w:cs="Times New Roman"/>
        </w:rPr>
        <w:t>Учить</w:t>
      </w:r>
      <w:r w:rsidR="00383307">
        <w:rPr>
          <w:rFonts w:cs="Times New Roman"/>
          <w:sz w:val="28"/>
          <w:szCs w:val="28"/>
        </w:rPr>
        <w:t xml:space="preserve"> </w:t>
      </w:r>
      <w:r w:rsidR="00383307">
        <w:rPr>
          <w:rFonts w:cs="Times New Roman"/>
        </w:rPr>
        <w:t>с</w:t>
      </w:r>
      <w:r w:rsidRPr="00413374">
        <w:rPr>
          <w:rFonts w:cs="Times New Roman"/>
        </w:rPr>
        <w:t>озда</w:t>
      </w:r>
      <w:r w:rsidR="00383307">
        <w:rPr>
          <w:rFonts w:cs="Times New Roman"/>
        </w:rPr>
        <w:t>ва</w:t>
      </w:r>
      <w:r w:rsidRPr="00413374">
        <w:rPr>
          <w:rFonts w:cs="Times New Roman"/>
        </w:rPr>
        <w:t xml:space="preserve">ть рисунок </w:t>
      </w:r>
      <w:r w:rsidR="00383307">
        <w:rPr>
          <w:rFonts w:cs="Times New Roman"/>
        </w:rPr>
        <w:t>подручными средствами</w:t>
      </w:r>
      <w:r w:rsidRPr="00413374">
        <w:rPr>
          <w:rFonts w:cs="Times New Roman"/>
        </w:rPr>
        <w:t xml:space="preserve">. </w:t>
      </w:r>
    </w:p>
    <w:p w:rsidR="00383307" w:rsidRPr="00000BA3" w:rsidRDefault="00383307" w:rsidP="00000BA3">
      <w:pPr>
        <w:jc w:val="both"/>
        <w:rPr>
          <w:rFonts w:cs="Times New Roman"/>
          <w:i/>
        </w:rPr>
      </w:pPr>
      <w:r w:rsidRPr="00383307">
        <w:rPr>
          <w:rFonts w:cs="Times New Roman"/>
          <w:b/>
        </w:rPr>
        <w:t>Работа с детьми на прогулке</w:t>
      </w:r>
      <w:r>
        <w:rPr>
          <w:rFonts w:cs="Times New Roman"/>
        </w:rPr>
        <w:t>: Предложила детям</w:t>
      </w:r>
      <w:r w:rsidR="0062770D" w:rsidRPr="00413374">
        <w:rPr>
          <w:rFonts w:cs="Times New Roman"/>
        </w:rPr>
        <w:t xml:space="preserve"> </w:t>
      </w:r>
      <w:r>
        <w:rPr>
          <w:rFonts w:cs="Times New Roman"/>
        </w:rPr>
        <w:t>использовать в работе разнообразн</w:t>
      </w:r>
      <w:r w:rsidR="0062770D" w:rsidRPr="00413374">
        <w:rPr>
          <w:rFonts w:cs="Times New Roman"/>
        </w:rPr>
        <w:t>ы</w:t>
      </w:r>
      <w:r>
        <w:rPr>
          <w:rFonts w:cs="Times New Roman"/>
        </w:rPr>
        <w:t>е</w:t>
      </w:r>
      <w:r w:rsidR="0062770D" w:rsidRPr="00413374">
        <w:rPr>
          <w:rFonts w:cs="Times New Roman"/>
        </w:rPr>
        <w:t xml:space="preserve"> сыпучи</w:t>
      </w:r>
      <w:r>
        <w:rPr>
          <w:rFonts w:cs="Times New Roman"/>
        </w:rPr>
        <w:t>е продукты — крупа</w:t>
      </w:r>
      <w:r w:rsidR="0062770D" w:rsidRPr="00413374">
        <w:rPr>
          <w:rFonts w:cs="Times New Roman"/>
        </w:rPr>
        <w:t>, семечки, соль</w:t>
      </w:r>
      <w:r>
        <w:rPr>
          <w:rFonts w:cs="Times New Roman"/>
        </w:rPr>
        <w:t>, сахар, чай</w:t>
      </w:r>
      <w:r w:rsidR="0062770D" w:rsidRPr="00413374">
        <w:rPr>
          <w:rFonts w:cs="Times New Roman"/>
        </w:rPr>
        <w:t xml:space="preserve"> и кофе. Все, что можно найти в шкафчике на кухне. Мы остановились на </w:t>
      </w:r>
      <w:r>
        <w:rPr>
          <w:rFonts w:cs="Times New Roman"/>
        </w:rPr>
        <w:t>р</w:t>
      </w:r>
      <w:r w:rsidR="0062770D" w:rsidRPr="00413374">
        <w:rPr>
          <w:rFonts w:eastAsia="Times New Roman" w:cs="Times New Roman"/>
          <w:bCs/>
        </w:rPr>
        <w:t xml:space="preserve">исовании крупами. </w:t>
      </w:r>
      <w:proofErr w:type="gramStart"/>
      <w:r w:rsidR="0062770D" w:rsidRPr="00413374">
        <w:rPr>
          <w:rFonts w:eastAsia="Times New Roman" w:cs="Times New Roman"/>
          <w:bCs/>
        </w:rPr>
        <w:t>Это</w:t>
      </w:r>
      <w:r w:rsidR="0062770D" w:rsidRPr="00413374">
        <w:rPr>
          <w:rFonts w:eastAsia="Times New Roman" w:cs="Times New Roman"/>
        </w:rPr>
        <w:t xml:space="preserve"> очень увлекательное, интересное и творческое занятие, которое отли</w:t>
      </w:r>
      <w:r>
        <w:rPr>
          <w:rFonts w:eastAsia="Times New Roman" w:cs="Times New Roman"/>
        </w:rPr>
        <w:t>чно развивает моторику у деток, все дети приняли активное участие в работе. (</w:t>
      </w:r>
      <w:r w:rsidRPr="00383307">
        <w:rPr>
          <w:rFonts w:cs="Times New Roman"/>
          <w:i/>
        </w:rPr>
        <w:t xml:space="preserve">Мы задумали разноцветный рисунок крупой, </w:t>
      </w:r>
      <w:r>
        <w:rPr>
          <w:rFonts w:cs="Times New Roman"/>
          <w:i/>
        </w:rPr>
        <w:t>рисовали</w:t>
      </w:r>
      <w:r w:rsidRPr="00383307">
        <w:rPr>
          <w:rFonts w:cs="Times New Roman"/>
          <w:i/>
        </w:rPr>
        <w:t xml:space="preserve"> поэтапно: намазали клеем белые области, засыпали их неокрашенной белой крупой – отложи</w:t>
      </w:r>
      <w:r>
        <w:rPr>
          <w:rFonts w:cs="Times New Roman"/>
          <w:i/>
        </w:rPr>
        <w:t>ли и ждали когда</w:t>
      </w:r>
      <w:r w:rsidRPr="00383307">
        <w:rPr>
          <w:rFonts w:cs="Times New Roman"/>
          <w:i/>
        </w:rPr>
        <w:t xml:space="preserve"> подсохнет.</w:t>
      </w:r>
      <w:proofErr w:type="gramEnd"/>
      <w:r w:rsidRPr="00383307">
        <w:rPr>
          <w:rFonts w:cs="Times New Roman"/>
          <w:i/>
        </w:rPr>
        <w:t xml:space="preserve"> </w:t>
      </w:r>
      <w:r>
        <w:rPr>
          <w:rFonts w:cs="Times New Roman"/>
          <w:i/>
        </w:rPr>
        <w:t xml:space="preserve">Затем с </w:t>
      </w:r>
      <w:r w:rsidRPr="00383307">
        <w:rPr>
          <w:rFonts w:cs="Times New Roman"/>
          <w:i/>
        </w:rPr>
        <w:t xml:space="preserve"> картинк</w:t>
      </w:r>
      <w:r>
        <w:rPr>
          <w:rFonts w:cs="Times New Roman"/>
          <w:i/>
        </w:rPr>
        <w:t>и</w:t>
      </w:r>
      <w:r w:rsidRPr="00383307">
        <w:rPr>
          <w:rFonts w:cs="Times New Roman"/>
          <w:i/>
        </w:rPr>
        <w:t>, стряхн</w:t>
      </w:r>
      <w:r>
        <w:rPr>
          <w:rFonts w:cs="Times New Roman"/>
          <w:i/>
        </w:rPr>
        <w:t>ули</w:t>
      </w:r>
      <w:r w:rsidRPr="00383307">
        <w:rPr>
          <w:rFonts w:cs="Times New Roman"/>
          <w:i/>
        </w:rPr>
        <w:t xml:space="preserve"> лишнюю крупу – и нама</w:t>
      </w:r>
      <w:r>
        <w:rPr>
          <w:rFonts w:cs="Times New Roman"/>
          <w:i/>
        </w:rPr>
        <w:t>зали</w:t>
      </w:r>
      <w:r w:rsidR="00000BA3">
        <w:rPr>
          <w:rFonts w:cs="Times New Roman"/>
          <w:i/>
        </w:rPr>
        <w:t xml:space="preserve"> клеем оставшиеся участки рисунка</w:t>
      </w:r>
      <w:r w:rsidRPr="00383307">
        <w:rPr>
          <w:rFonts w:cs="Times New Roman"/>
          <w:i/>
        </w:rPr>
        <w:t xml:space="preserve">. Насыпали жёлтую крупу на клей – опять </w:t>
      </w:r>
      <w:r w:rsidR="00000BA3">
        <w:rPr>
          <w:rFonts w:cs="Times New Roman"/>
          <w:i/>
        </w:rPr>
        <w:t xml:space="preserve">дали подсохнуть и </w:t>
      </w:r>
      <w:r w:rsidRPr="00383307">
        <w:rPr>
          <w:rFonts w:cs="Times New Roman"/>
          <w:i/>
        </w:rPr>
        <w:t xml:space="preserve">так </w:t>
      </w:r>
      <w:r w:rsidR="00000BA3">
        <w:rPr>
          <w:rFonts w:cs="Times New Roman"/>
          <w:i/>
        </w:rPr>
        <w:t>продолжали, пока не получилась задуманная картинка.</w:t>
      </w:r>
    </w:p>
    <w:p w:rsidR="0062770D" w:rsidRPr="00413374" w:rsidRDefault="0062770D" w:rsidP="00383307">
      <w:pPr>
        <w:tabs>
          <w:tab w:val="left" w:pos="567"/>
        </w:tabs>
        <w:jc w:val="center"/>
        <w:rPr>
          <w:rFonts w:eastAsia="Times New Roman" w:cs="Times New Roman"/>
        </w:rPr>
      </w:pPr>
      <w:r w:rsidRPr="00383307">
        <w:rPr>
          <w:rFonts w:eastAsia="Times New Roman" w:cs="Times New Roman"/>
          <w:u w:val="single"/>
        </w:rPr>
        <w:t>Существуют разные способы рисовать крупой</w:t>
      </w:r>
      <w:r w:rsidRPr="00413374">
        <w:rPr>
          <w:rFonts w:eastAsia="Times New Roman" w:cs="Times New Roman"/>
        </w:rPr>
        <w:t>.</w:t>
      </w:r>
    </w:p>
    <w:p w:rsidR="0062770D" w:rsidRPr="00413374" w:rsidRDefault="0062770D" w:rsidP="0062770D">
      <w:pPr>
        <w:tabs>
          <w:tab w:val="left" w:pos="426"/>
        </w:tabs>
        <w:jc w:val="both"/>
        <w:rPr>
          <w:rFonts w:eastAsia="Times New Roman" w:cs="Times New Roman"/>
        </w:rPr>
      </w:pPr>
      <w:r w:rsidRPr="00413374">
        <w:rPr>
          <w:rFonts w:eastAsia="Times New Roman" w:cs="Times New Roman"/>
        </w:rPr>
        <w:t xml:space="preserve">       Например, для совсем маленьких деток можно просто на поверхность или поднос насыпать крупу (манка, гречка, рис, пшено и др.) и предложим малышу просто поводить по ней пальчиком. Покажите малышу, что можно провести пальчиком по крупе и получится линия, можно нарисовать на крупе кружочек и т.д. Это одноразовые рисунки, а можно подобным способом создать и постоянные рисунки крупами, закрепив их клеем.</w:t>
      </w:r>
    </w:p>
    <w:p w:rsidR="0062770D" w:rsidRPr="00413374" w:rsidRDefault="0062770D" w:rsidP="0062770D">
      <w:pPr>
        <w:jc w:val="both"/>
        <w:rPr>
          <w:rFonts w:eastAsia="Times New Roman" w:cs="Times New Roman"/>
        </w:rPr>
      </w:pPr>
      <w:r w:rsidRPr="00413374">
        <w:rPr>
          <w:rFonts w:eastAsia="Times New Roman" w:cs="Times New Roman"/>
        </w:rPr>
        <w:t xml:space="preserve">       Для деток старше двух лет можно наносить крупу на бумажную основу, смазанную клеем, и тогда рисунок можно будет хранить.</w:t>
      </w:r>
    </w:p>
    <w:p w:rsidR="0062770D" w:rsidRDefault="0062770D" w:rsidP="0062770D">
      <w:pPr>
        <w:jc w:val="both"/>
        <w:rPr>
          <w:rFonts w:cs="Times New Roman"/>
        </w:rPr>
      </w:pPr>
      <w:r w:rsidRPr="00413374">
        <w:rPr>
          <w:rFonts w:cs="Times New Roman"/>
        </w:rPr>
        <w:t>Насыпать крупу можно не только на клей, но и на краску, смешанную с клеем и поверхность рисунка под крупой будет выглядеть более однородно окрашенной.</w:t>
      </w:r>
    </w:p>
    <w:p w:rsidR="00000BA3" w:rsidRPr="00413374" w:rsidRDefault="00000BA3" w:rsidP="00000BA3">
      <w:pPr>
        <w:jc w:val="center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Всем желаем творческих успехов!</w:t>
      </w:r>
    </w:p>
    <w:p w:rsidR="0062770D" w:rsidRPr="003744BE" w:rsidRDefault="0062770D" w:rsidP="0062770D">
      <w:pPr>
        <w:jc w:val="both"/>
        <w:rPr>
          <w:rFonts w:ascii="Arial" w:hAnsi="Arial" w:cs="Arial"/>
          <w:sz w:val="32"/>
          <w:szCs w:val="32"/>
        </w:rPr>
      </w:pPr>
    </w:p>
    <w:p w:rsidR="00833A34" w:rsidRDefault="003744BE">
      <w:pPr>
        <w:rPr>
          <w:noProof/>
        </w:rPr>
      </w:pPr>
      <w:r w:rsidRPr="00F02E75">
        <w:rPr>
          <w:noProof/>
        </w:rPr>
        <w:drawing>
          <wp:inline distT="0" distB="0" distL="0" distR="0" wp14:anchorId="22AE4BBC" wp14:editId="139C1D80">
            <wp:extent cx="2080262" cy="2195144"/>
            <wp:effectExtent l="57150" t="0" r="34290" b="0"/>
            <wp:docPr id="47" name="Рисунок 16" descr="C:\Users\admin\AppData\Local\Microsoft\Windows\INetCache\Content.Word\DSC_00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INetCache\Content.Word\DSC_005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079529" cy="21943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374">
        <w:rPr>
          <w:noProof/>
        </w:rPr>
        <w:t xml:space="preserve">             </w:t>
      </w:r>
      <w:r>
        <w:rPr>
          <w:noProof/>
        </w:rPr>
        <w:drawing>
          <wp:inline distT="0" distB="0" distL="0" distR="0">
            <wp:extent cx="1818895" cy="2360873"/>
            <wp:effectExtent l="266700" t="0" r="257810" b="0"/>
            <wp:docPr id="48" name="Рисунок 10" descr="C:\Users\admin\AppData\Local\Microsoft\Windows\INetCache\Content.Word\DSC_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dmin\AppData\Local\Microsoft\Windows\INetCache\Content.Word\DSC_005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8909" cy="2360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4BE" w:rsidRDefault="003744BE">
      <w:pPr>
        <w:rPr>
          <w:noProof/>
        </w:rPr>
      </w:pPr>
    </w:p>
    <w:p w:rsidR="00833A34" w:rsidRDefault="00833A34">
      <w:pPr>
        <w:rPr>
          <w:noProof/>
        </w:rPr>
      </w:pPr>
    </w:p>
    <w:p w:rsidR="00533560" w:rsidRDefault="003744BE">
      <w:r w:rsidRPr="00F02E75">
        <w:rPr>
          <w:noProof/>
        </w:rPr>
        <w:lastRenderedPageBreak/>
        <w:drawing>
          <wp:inline distT="0" distB="0" distL="0" distR="0">
            <wp:extent cx="1801568" cy="1868773"/>
            <wp:effectExtent l="38100" t="0" r="8255" b="0"/>
            <wp:docPr id="38" name="Рисунок 22" descr="C:\Users\admin\AppData\Local\Microsoft\Windows\INetCache\Content.Word\DSC_00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\AppData\Local\Microsoft\Windows\INetCache\Content.Word\DSC_005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11316" cy="1878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3307">
        <w:t xml:space="preserve">                        </w:t>
      </w:r>
      <w:r w:rsidRPr="00D9401A">
        <w:rPr>
          <w:noProof/>
        </w:rPr>
        <w:drawing>
          <wp:inline distT="0" distB="0" distL="0" distR="0">
            <wp:extent cx="2088879" cy="1971675"/>
            <wp:effectExtent l="0" t="0" r="0" b="0"/>
            <wp:docPr id="44" name="Рисунок 43" descr="C:\Users\admin\AppData\Local\Microsoft\Windows\INetCache\Content.Word\DSC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admin\AppData\Local\Microsoft\Windows\INetCache\Content.Word\DSC_00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69" cy="1981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D9" w:rsidRDefault="00AB5FD9"/>
    <w:p w:rsidR="00AB5FD9" w:rsidRDefault="00AB5FD9"/>
    <w:p w:rsidR="00383307" w:rsidRDefault="00A53BBB">
      <w:r w:rsidRPr="00D9401A">
        <w:rPr>
          <w:noProof/>
        </w:rPr>
        <w:drawing>
          <wp:inline distT="0" distB="0" distL="0" distR="0">
            <wp:extent cx="1971675" cy="2066925"/>
            <wp:effectExtent l="19050" t="0" r="9525" b="0"/>
            <wp:docPr id="57" name="Рисунок 34" descr="C:\Users\admin\AppData\Local\Microsoft\Windows\INetCache\Content.Word\DSC_00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admin\AppData\Local\Microsoft\Windows\INetCache\Content.Word\DSC_006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630" cy="20794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374">
        <w:t xml:space="preserve">                              </w:t>
      </w:r>
      <w:r w:rsidRPr="00833A34">
        <w:rPr>
          <w:noProof/>
        </w:rPr>
        <w:drawing>
          <wp:inline distT="0" distB="0" distL="0" distR="0">
            <wp:extent cx="1962150" cy="2062420"/>
            <wp:effectExtent l="19050" t="0" r="0" b="0"/>
            <wp:docPr id="59" name="Рисунок 46" descr="C:\Users\admin\AppData\Local\Microsoft\Windows\INetCache\Content.Word\DSC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Users\admin\AppData\Local\Microsoft\Windows\INetCache\Content.Word\DSC_006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062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307" w:rsidRDefault="00383307"/>
    <w:p w:rsidR="00383307" w:rsidRDefault="00A53BBB">
      <w:r w:rsidRPr="00833A34">
        <w:rPr>
          <w:noProof/>
        </w:rPr>
        <w:drawing>
          <wp:inline distT="0" distB="0" distL="0" distR="0">
            <wp:extent cx="1905000" cy="2056159"/>
            <wp:effectExtent l="19050" t="0" r="0" b="0"/>
            <wp:docPr id="60" name="Рисунок 37" descr="C:\Users\admin\AppData\Local\Microsoft\Windows\INetCache\Content.Word\DSC_00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admin\AppData\Local\Microsoft\Windows\INetCache\Content.Word\DSC_006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056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374">
        <w:t xml:space="preserve">                           </w:t>
      </w:r>
      <w:r>
        <w:rPr>
          <w:noProof/>
        </w:rPr>
        <w:drawing>
          <wp:inline distT="0" distB="0" distL="0" distR="0">
            <wp:extent cx="1984537" cy="1881576"/>
            <wp:effectExtent l="0" t="57150" r="0" b="23424"/>
            <wp:docPr id="62" name="Рисунок 52" descr="C:\Users\admin\AppData\Local\Microsoft\Windows\INetCache\Content.Word\DSC_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C:\Users\admin\AppData\Local\Microsoft\Windows\INetCache\Content.Word\DSC_007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87666" cy="1884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374">
        <w:t xml:space="preserve"> </w:t>
      </w:r>
    </w:p>
    <w:p w:rsidR="00383307" w:rsidRDefault="00413374">
      <w:r>
        <w:t xml:space="preserve">  </w:t>
      </w:r>
    </w:p>
    <w:p w:rsidR="00AB5FD9" w:rsidRDefault="00A53BBB">
      <w:r>
        <w:rPr>
          <w:noProof/>
        </w:rPr>
        <w:drawing>
          <wp:inline distT="0" distB="0" distL="0" distR="0">
            <wp:extent cx="1966627" cy="1621226"/>
            <wp:effectExtent l="0" t="171450" r="0" b="150424"/>
            <wp:docPr id="63" name="Рисунок 55" descr="C:\Users\admin\AppData\Local\Microsoft\Windows\INetCache\Content.Word\DSC_0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C:\Users\admin\AppData\Local\Microsoft\Windows\INetCache\Content.Word\DSC_008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70288" cy="1624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3374">
        <w:t xml:space="preserve">                          </w:t>
      </w:r>
      <w:r>
        <w:rPr>
          <w:noProof/>
        </w:rPr>
        <w:drawing>
          <wp:inline distT="0" distB="0" distL="0" distR="0">
            <wp:extent cx="1913477" cy="1466729"/>
            <wp:effectExtent l="0" t="228600" r="0" b="209671"/>
            <wp:docPr id="64" name="Рисунок 58" descr="C:\Users\admin\AppData\Local\Microsoft\Windows\INetCache\Content.Word\DSC_00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C:\Users\admin\AppData\Local\Microsoft\Windows\INetCache\Content.Word\DSC_008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17162" cy="14695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FD9" w:rsidRDefault="00AB5FD9"/>
    <w:p w:rsidR="00AB5FD9" w:rsidRPr="00383307" w:rsidRDefault="00383307" w:rsidP="00383307">
      <w:pPr>
        <w:jc w:val="right"/>
        <w:rPr>
          <w:i/>
        </w:rPr>
      </w:pPr>
      <w:r w:rsidRPr="00383307">
        <w:rPr>
          <w:i/>
        </w:rPr>
        <w:t>Воспитатель: Хакимова Мария Михайловна</w:t>
      </w:r>
    </w:p>
    <w:sectPr w:rsidR="00AB5FD9" w:rsidRPr="00383307" w:rsidSect="00413374">
      <w:pgSz w:w="11906" w:h="16838"/>
      <w:pgMar w:top="1134" w:right="1133" w:bottom="1134" w:left="1701" w:header="708" w:footer="708" w:gutter="0"/>
      <w:pgBorders w:offsetFrom="page">
        <w:top w:val="creaturesFish" w:sz="31" w:space="24" w:color="auto"/>
        <w:left w:val="creaturesFish" w:sz="31" w:space="24" w:color="auto"/>
        <w:bottom w:val="creaturesFish" w:sz="31" w:space="24" w:color="auto"/>
        <w:right w:val="creaturesFish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5FD9"/>
    <w:rsid w:val="00000BA3"/>
    <w:rsid w:val="00076D2D"/>
    <w:rsid w:val="003744BE"/>
    <w:rsid w:val="00383307"/>
    <w:rsid w:val="00413374"/>
    <w:rsid w:val="004224CF"/>
    <w:rsid w:val="00533560"/>
    <w:rsid w:val="0062770D"/>
    <w:rsid w:val="006C5568"/>
    <w:rsid w:val="006D4447"/>
    <w:rsid w:val="00756431"/>
    <w:rsid w:val="007A6D3B"/>
    <w:rsid w:val="00807A7E"/>
    <w:rsid w:val="00833A34"/>
    <w:rsid w:val="00A53BBB"/>
    <w:rsid w:val="00AB5FD9"/>
    <w:rsid w:val="00D9401A"/>
    <w:rsid w:val="00F02E75"/>
    <w:rsid w:val="00F25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307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aliases w:val=" Знак,Знак Знак"/>
    <w:basedOn w:val="a"/>
    <w:next w:val="a"/>
    <w:link w:val="10"/>
    <w:uiPriority w:val="9"/>
    <w:qFormat/>
    <w:rsid w:val="00076D2D"/>
    <w:pPr>
      <w:keepNext/>
      <w:autoSpaceDE w:val="0"/>
      <w:autoSpaceDN w:val="0"/>
      <w:ind w:firstLine="284"/>
      <w:outlineLvl w:val="0"/>
    </w:pPr>
    <w:rPr>
      <w:rFonts w:eastAsia="Times New Roman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076D2D"/>
    <w:pPr>
      <w:keepNext/>
      <w:contextualSpacing/>
      <w:jc w:val="center"/>
      <w:outlineLvl w:val="1"/>
    </w:pPr>
    <w:rPr>
      <w:rFonts w:eastAsiaTheme="minorHAnsi" w:cs="Times New Roman"/>
      <w:b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76D2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76D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076D2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,Знак Знак Знак"/>
    <w:basedOn w:val="a0"/>
    <w:link w:val="1"/>
    <w:uiPriority w:val="9"/>
    <w:rsid w:val="00076D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76D2D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76D2D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76D2D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076D2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3">
    <w:name w:val="No Spacing"/>
    <w:uiPriority w:val="1"/>
    <w:qFormat/>
    <w:rsid w:val="00076D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76D2D"/>
    <w:pPr>
      <w:ind w:left="720"/>
      <w:contextualSpacing/>
    </w:pPr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AB5FD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FD9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4D824-A04C-4DA6-BE34-239A5FEA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2017-07-14T11:47:00Z</dcterms:created>
  <dcterms:modified xsi:type="dcterms:W3CDTF">2017-07-31T06:29:00Z</dcterms:modified>
</cp:coreProperties>
</file>