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D" w:rsidRPr="002A257A" w:rsidRDefault="00E92505" w:rsidP="00A76F3D">
      <w:pPr>
        <w:pStyle w:val="c7"/>
        <w:shd w:val="clear" w:color="auto" w:fill="FFFFFF"/>
        <w:spacing w:before="0" w:beforeAutospacing="0" w:after="0" w:afterAutospacing="0"/>
        <w:ind w:left="426" w:right="567"/>
        <w:jc w:val="center"/>
        <w:rPr>
          <w:rStyle w:val="c11"/>
          <w:b/>
          <w:color w:val="000000"/>
          <w:sz w:val="44"/>
          <w:szCs w:val="44"/>
        </w:rPr>
      </w:pPr>
      <w:r w:rsidRPr="002A257A">
        <w:rPr>
          <w:rStyle w:val="c11"/>
          <w:b/>
          <w:color w:val="000000"/>
          <w:sz w:val="44"/>
          <w:szCs w:val="44"/>
        </w:rPr>
        <w:t>ПРОИЗВЕДЕНИЯ ДЛЯ СЛУШАНИЯ МУЗЫКИ ДОМА, ДЛЯ ДЕТЕЙ ТРЁХ-ЧЕТЫРЁХ ЛЕТ</w:t>
      </w:r>
    </w:p>
    <w:p w:rsidR="00E92505" w:rsidRPr="00E92505" w:rsidRDefault="00E92505" w:rsidP="00A76F3D">
      <w:pPr>
        <w:pStyle w:val="c7"/>
        <w:shd w:val="clear" w:color="auto" w:fill="FFFFFF"/>
        <w:spacing w:before="0" w:beforeAutospacing="0" w:after="0" w:afterAutospacing="0"/>
        <w:ind w:left="426" w:right="567"/>
        <w:jc w:val="center"/>
        <w:rPr>
          <w:rStyle w:val="c11"/>
          <w:b/>
          <w:color w:val="000000"/>
          <w:sz w:val="14"/>
          <w:szCs w:val="14"/>
          <w:u w:val="single"/>
        </w:rPr>
      </w:pPr>
    </w:p>
    <w:p w:rsidR="00A76F3D" w:rsidRDefault="007122CF" w:rsidP="00BA3330">
      <w:pPr>
        <w:pStyle w:val="c7"/>
        <w:shd w:val="clear" w:color="auto" w:fill="FFFFFF"/>
        <w:spacing w:before="0" w:beforeAutospacing="0" w:after="0" w:afterAutospacing="0"/>
        <w:ind w:left="426" w:right="567" w:firstLine="708"/>
        <w:jc w:val="both"/>
        <w:rPr>
          <w:rStyle w:val="a4"/>
          <w:b w:val="0"/>
          <w:sz w:val="48"/>
          <w:szCs w:val="48"/>
        </w:rPr>
      </w:pPr>
      <w:r w:rsidRPr="00A76F3D">
        <w:rPr>
          <w:snapToGrid w:val="0"/>
          <w:sz w:val="48"/>
          <w:szCs w:val="48"/>
        </w:rPr>
        <w:t xml:space="preserve">Музыка для ребенка — </w:t>
      </w:r>
      <w:r w:rsidR="00BA3330">
        <w:rPr>
          <w:snapToGrid w:val="0"/>
          <w:sz w:val="48"/>
          <w:szCs w:val="48"/>
        </w:rPr>
        <w:t xml:space="preserve">это </w:t>
      </w:r>
      <w:r w:rsidRPr="00A76F3D">
        <w:rPr>
          <w:snapToGrid w:val="0"/>
          <w:sz w:val="48"/>
          <w:szCs w:val="48"/>
        </w:rPr>
        <w:t>мир радостных переживаний</w:t>
      </w:r>
      <w:r w:rsidR="00A76F3D" w:rsidRPr="00A76F3D">
        <w:rPr>
          <w:snapToGrid w:val="0"/>
          <w:sz w:val="48"/>
          <w:szCs w:val="48"/>
        </w:rPr>
        <w:t>.</w:t>
      </w:r>
      <w:r w:rsidR="00A76F3D" w:rsidRPr="00A76F3D">
        <w:rPr>
          <w:b/>
          <w:snapToGrid w:val="0"/>
          <w:sz w:val="48"/>
          <w:szCs w:val="48"/>
        </w:rPr>
        <w:t xml:space="preserve"> </w:t>
      </w:r>
      <w:r w:rsidR="00A76F3D" w:rsidRPr="00A76F3D">
        <w:rPr>
          <w:rStyle w:val="a4"/>
          <w:b w:val="0"/>
          <w:sz w:val="48"/>
          <w:szCs w:val="48"/>
        </w:rPr>
        <w:t>В развитии эмоциональной отзывчивости мы должны преследовать две основные цели: воспитание детей на шедеврах музыкальной культуры и создание условий для эмоционально-оценочного отношения к воспринимаемой музыке. Очень важно поддерживать интерес к слушанию классической музыки и в семье.</w:t>
      </w:r>
    </w:p>
    <w:p w:rsidR="00BA3330" w:rsidRPr="00BA3330" w:rsidRDefault="00BA3330" w:rsidP="00BA3330">
      <w:pPr>
        <w:pStyle w:val="c7"/>
        <w:shd w:val="clear" w:color="auto" w:fill="FFFFFF"/>
        <w:spacing w:before="0" w:beforeAutospacing="0" w:after="0" w:afterAutospacing="0"/>
        <w:ind w:left="426" w:right="567" w:firstLine="708"/>
        <w:jc w:val="both"/>
        <w:rPr>
          <w:rStyle w:val="a4"/>
          <w:b w:val="0"/>
          <w:sz w:val="16"/>
          <w:szCs w:val="48"/>
        </w:rPr>
      </w:pPr>
    </w:p>
    <w:p w:rsidR="00BA3330" w:rsidRPr="002A257A" w:rsidRDefault="00E92505" w:rsidP="00E92505">
      <w:pPr>
        <w:pStyle w:val="c7"/>
        <w:shd w:val="clear" w:color="auto" w:fill="FFFFFF"/>
        <w:spacing w:before="0" w:beforeAutospacing="0" w:after="0" w:afterAutospacing="0"/>
        <w:ind w:left="426" w:right="567"/>
        <w:jc w:val="center"/>
        <w:rPr>
          <w:rStyle w:val="a4"/>
          <w:sz w:val="44"/>
          <w:szCs w:val="48"/>
        </w:rPr>
      </w:pPr>
      <w:bookmarkStart w:id="0" w:name="_GoBack"/>
      <w:r w:rsidRPr="002A257A">
        <w:rPr>
          <w:rStyle w:val="a4"/>
          <w:sz w:val="44"/>
          <w:szCs w:val="48"/>
        </w:rPr>
        <w:t>МУЗЫКАЛЬНЫЙ РЕПЕРТУАР</w:t>
      </w:r>
    </w:p>
    <w:bookmarkEnd w:id="0"/>
    <w:p w:rsidR="002D6463" w:rsidRPr="002D6463" w:rsidRDefault="002D6463" w:rsidP="00BA3330">
      <w:pPr>
        <w:pStyle w:val="c7"/>
        <w:shd w:val="clear" w:color="auto" w:fill="FFFFFF"/>
        <w:spacing w:before="0" w:beforeAutospacing="0" w:after="0" w:afterAutospacing="0"/>
        <w:ind w:left="426" w:right="567"/>
        <w:rPr>
          <w:sz w:val="16"/>
          <w:szCs w:val="48"/>
          <w:u w:val="single"/>
        </w:rPr>
      </w:pP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>В.</w:t>
      </w:r>
      <w:r w:rsidR="00BA3330" w:rsidRPr="002D6463">
        <w:rPr>
          <w:rStyle w:val="c0"/>
          <w:bCs/>
          <w:color w:val="000000"/>
          <w:sz w:val="44"/>
          <w:szCs w:val="44"/>
        </w:rPr>
        <w:t xml:space="preserve"> Моцарт – «</w:t>
      </w:r>
      <w:r w:rsidRPr="002D6463">
        <w:rPr>
          <w:rStyle w:val="c0"/>
          <w:bCs/>
          <w:color w:val="000000"/>
          <w:sz w:val="44"/>
          <w:szCs w:val="44"/>
        </w:rPr>
        <w:t>Менуэт</w:t>
      </w:r>
      <w:r w:rsidR="00BA3330" w:rsidRPr="002D6463">
        <w:rPr>
          <w:rStyle w:val="c0"/>
          <w:bCs/>
          <w:color w:val="000000"/>
          <w:sz w:val="44"/>
          <w:szCs w:val="44"/>
        </w:rPr>
        <w:t xml:space="preserve">» </w:t>
      </w:r>
      <w:r w:rsidRPr="002D6463">
        <w:rPr>
          <w:rStyle w:val="c0"/>
          <w:bCs/>
          <w:color w:val="000000"/>
          <w:sz w:val="44"/>
          <w:szCs w:val="44"/>
        </w:rPr>
        <w:t xml:space="preserve"> </w:t>
      </w:r>
      <w:r w:rsidR="00BA3330" w:rsidRPr="002D6463">
        <w:rPr>
          <w:rStyle w:val="c0"/>
          <w:bCs/>
          <w:color w:val="000000"/>
          <w:sz w:val="44"/>
          <w:szCs w:val="44"/>
        </w:rPr>
        <w:t>(</w:t>
      </w:r>
      <w:r w:rsidRPr="002D6463">
        <w:rPr>
          <w:rStyle w:val="c0"/>
          <w:bCs/>
          <w:color w:val="000000"/>
          <w:sz w:val="44"/>
          <w:szCs w:val="44"/>
        </w:rPr>
        <w:t>соль мажор</w:t>
      </w:r>
      <w:r w:rsidR="00BA3330" w:rsidRPr="002D6463">
        <w:rPr>
          <w:rStyle w:val="c0"/>
          <w:bCs/>
          <w:color w:val="000000"/>
          <w:sz w:val="44"/>
          <w:szCs w:val="44"/>
        </w:rPr>
        <w:t>)</w:t>
      </w:r>
      <w:r w:rsidRPr="002D6463">
        <w:rPr>
          <w:rStyle w:val="c0"/>
          <w:bCs/>
          <w:color w:val="000000"/>
          <w:sz w:val="44"/>
          <w:szCs w:val="44"/>
        </w:rPr>
        <w:t xml:space="preserve">,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Рондо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  <w:r w:rsidRPr="002D6463">
        <w:rPr>
          <w:rStyle w:val="c0"/>
          <w:bCs/>
          <w:color w:val="000000"/>
          <w:sz w:val="44"/>
          <w:szCs w:val="44"/>
        </w:rPr>
        <w:t xml:space="preserve"> </w:t>
      </w:r>
      <w:r w:rsidR="00BA3330" w:rsidRPr="002D6463">
        <w:rPr>
          <w:rStyle w:val="c0"/>
          <w:bCs/>
          <w:color w:val="000000"/>
          <w:sz w:val="44"/>
          <w:szCs w:val="44"/>
        </w:rPr>
        <w:t>(</w:t>
      </w:r>
      <w:r w:rsidRPr="002D6463">
        <w:rPr>
          <w:rStyle w:val="c0"/>
          <w:bCs/>
          <w:color w:val="000000"/>
          <w:sz w:val="44"/>
          <w:szCs w:val="44"/>
        </w:rPr>
        <w:t>ре мажор</w:t>
      </w:r>
      <w:r w:rsidR="00BA3330" w:rsidRPr="002D6463">
        <w:rPr>
          <w:rStyle w:val="c0"/>
          <w:bCs/>
          <w:color w:val="000000"/>
          <w:sz w:val="44"/>
          <w:szCs w:val="44"/>
        </w:rPr>
        <w:t>)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 xml:space="preserve">П.Чайковский –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Танец маленьких лебедей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 xml:space="preserve">Ж.Рамо –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Курица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 xml:space="preserve">С.Прокофьев –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Песенка №</w:t>
      </w:r>
      <w:r w:rsidR="002D6463">
        <w:rPr>
          <w:rStyle w:val="c0"/>
          <w:bCs/>
          <w:color w:val="000000"/>
          <w:sz w:val="44"/>
          <w:szCs w:val="44"/>
        </w:rPr>
        <w:t xml:space="preserve"> </w:t>
      </w:r>
      <w:r w:rsidRPr="002D6463">
        <w:rPr>
          <w:rStyle w:val="c0"/>
          <w:bCs/>
          <w:color w:val="000000"/>
          <w:sz w:val="44"/>
          <w:szCs w:val="44"/>
        </w:rPr>
        <w:t>4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  <w:r w:rsidRPr="002D6463">
        <w:rPr>
          <w:rStyle w:val="c0"/>
          <w:bCs/>
          <w:color w:val="000000"/>
          <w:sz w:val="44"/>
          <w:szCs w:val="44"/>
        </w:rPr>
        <w:t xml:space="preserve"> </w:t>
      </w:r>
      <w:r w:rsidR="00BA3330" w:rsidRPr="002D6463">
        <w:rPr>
          <w:rStyle w:val="c0"/>
          <w:bCs/>
          <w:color w:val="000000"/>
          <w:sz w:val="44"/>
          <w:szCs w:val="44"/>
        </w:rPr>
        <w:t>(</w:t>
      </w:r>
      <w:r w:rsidRPr="002D6463">
        <w:rPr>
          <w:rStyle w:val="c0"/>
          <w:bCs/>
          <w:color w:val="000000"/>
          <w:sz w:val="44"/>
          <w:szCs w:val="44"/>
        </w:rPr>
        <w:t>ре мажор</w:t>
      </w:r>
      <w:r w:rsidR="00BA3330" w:rsidRPr="002D6463">
        <w:rPr>
          <w:rStyle w:val="c0"/>
          <w:bCs/>
          <w:color w:val="000000"/>
          <w:sz w:val="44"/>
          <w:szCs w:val="44"/>
        </w:rPr>
        <w:t>)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 xml:space="preserve">М.Балакирев –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Полька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>П.Чайковский – Марш из балета «Щелкунчик»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 xml:space="preserve">И.Бах –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Маленькая прелюдия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  <w:r w:rsidRPr="002D6463">
        <w:rPr>
          <w:rStyle w:val="c0"/>
          <w:bCs/>
          <w:color w:val="000000"/>
          <w:sz w:val="44"/>
          <w:szCs w:val="44"/>
        </w:rPr>
        <w:t xml:space="preserve"> </w:t>
      </w:r>
      <w:r w:rsidR="00BA3330" w:rsidRPr="002D6463">
        <w:rPr>
          <w:rStyle w:val="c0"/>
          <w:bCs/>
          <w:color w:val="000000"/>
          <w:sz w:val="44"/>
          <w:szCs w:val="44"/>
        </w:rPr>
        <w:t>(</w:t>
      </w:r>
      <w:r w:rsidRPr="002D6463">
        <w:rPr>
          <w:rStyle w:val="c0"/>
          <w:bCs/>
          <w:color w:val="000000"/>
          <w:sz w:val="44"/>
          <w:szCs w:val="44"/>
        </w:rPr>
        <w:t>ре мажор</w:t>
      </w:r>
      <w:r w:rsidR="00BA3330" w:rsidRPr="002D6463">
        <w:rPr>
          <w:rStyle w:val="c0"/>
          <w:bCs/>
          <w:color w:val="000000"/>
          <w:sz w:val="44"/>
          <w:szCs w:val="44"/>
        </w:rPr>
        <w:t>)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 xml:space="preserve">Д.Шостакович –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Вальс – шутка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  <w:r w:rsidRPr="002D6463">
        <w:rPr>
          <w:rStyle w:val="c0"/>
          <w:bCs/>
          <w:color w:val="000000"/>
          <w:sz w:val="44"/>
          <w:szCs w:val="44"/>
        </w:rPr>
        <w:t xml:space="preserve">,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Мурзилка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 xml:space="preserve">Ж.Люлли –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Гавот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 xml:space="preserve">С.Прокофьев –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Марш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  <w:r w:rsidRPr="002D6463">
        <w:rPr>
          <w:rStyle w:val="c0"/>
          <w:bCs/>
          <w:color w:val="000000"/>
          <w:sz w:val="44"/>
          <w:szCs w:val="44"/>
        </w:rPr>
        <w:t xml:space="preserve"> </w:t>
      </w:r>
      <w:r w:rsidR="00BA3330" w:rsidRPr="002D6463">
        <w:rPr>
          <w:rStyle w:val="c0"/>
          <w:bCs/>
          <w:color w:val="000000"/>
          <w:sz w:val="44"/>
          <w:szCs w:val="44"/>
        </w:rPr>
        <w:t>(</w:t>
      </w:r>
      <w:r w:rsidRPr="002D6463">
        <w:rPr>
          <w:rStyle w:val="c0"/>
          <w:bCs/>
          <w:color w:val="000000"/>
          <w:sz w:val="44"/>
          <w:szCs w:val="44"/>
        </w:rPr>
        <w:t>фа мажор</w:t>
      </w:r>
      <w:r w:rsidR="00BA3330" w:rsidRPr="002D6463">
        <w:rPr>
          <w:rStyle w:val="c0"/>
          <w:bCs/>
          <w:color w:val="000000"/>
          <w:sz w:val="44"/>
          <w:szCs w:val="44"/>
        </w:rPr>
        <w:t>)</w:t>
      </w:r>
      <w:r w:rsidRPr="002D6463">
        <w:rPr>
          <w:rStyle w:val="c0"/>
          <w:bCs/>
          <w:color w:val="000000"/>
          <w:sz w:val="44"/>
          <w:szCs w:val="44"/>
        </w:rPr>
        <w:t xml:space="preserve">,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Гавот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 xml:space="preserve">В.Моцарт –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Аллегро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  <w:r w:rsidRPr="002D6463">
        <w:rPr>
          <w:rStyle w:val="c0"/>
          <w:bCs/>
          <w:color w:val="000000"/>
          <w:sz w:val="44"/>
          <w:szCs w:val="44"/>
        </w:rPr>
        <w:t xml:space="preserve"> </w:t>
      </w:r>
      <w:r w:rsidR="00BA3330" w:rsidRPr="002D6463">
        <w:rPr>
          <w:rStyle w:val="c0"/>
          <w:bCs/>
          <w:color w:val="000000"/>
          <w:sz w:val="44"/>
          <w:szCs w:val="44"/>
        </w:rPr>
        <w:t>(</w:t>
      </w:r>
      <w:r w:rsidRPr="002D6463">
        <w:rPr>
          <w:rStyle w:val="c0"/>
          <w:bCs/>
          <w:color w:val="000000"/>
          <w:sz w:val="44"/>
          <w:szCs w:val="44"/>
        </w:rPr>
        <w:t>фа мажор</w:t>
      </w:r>
      <w:r w:rsidR="00BA3330" w:rsidRPr="002D6463">
        <w:rPr>
          <w:rStyle w:val="c0"/>
          <w:bCs/>
          <w:color w:val="000000"/>
          <w:sz w:val="44"/>
          <w:szCs w:val="44"/>
        </w:rPr>
        <w:t>)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 xml:space="preserve">Г.Свиридов –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Музыкальный момент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  <w:r w:rsidRPr="002D6463">
        <w:rPr>
          <w:rStyle w:val="c0"/>
          <w:bCs/>
          <w:color w:val="000000"/>
          <w:sz w:val="44"/>
          <w:szCs w:val="44"/>
        </w:rPr>
        <w:t xml:space="preserve">, </w:t>
      </w:r>
      <w:r w:rsidR="00BA3330" w:rsidRPr="002D6463">
        <w:rPr>
          <w:rStyle w:val="c0"/>
          <w:bCs/>
          <w:color w:val="000000"/>
          <w:sz w:val="44"/>
          <w:szCs w:val="44"/>
        </w:rPr>
        <w:t>«</w:t>
      </w:r>
      <w:r w:rsidRPr="002D6463">
        <w:rPr>
          <w:rStyle w:val="c0"/>
          <w:bCs/>
          <w:color w:val="000000"/>
          <w:sz w:val="44"/>
          <w:szCs w:val="44"/>
        </w:rPr>
        <w:t>Весна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</w:p>
    <w:p w:rsidR="004541AE" w:rsidRPr="002D6463" w:rsidRDefault="004541AE" w:rsidP="002D646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44"/>
          <w:szCs w:val="44"/>
        </w:rPr>
      </w:pPr>
      <w:r w:rsidRPr="002D6463">
        <w:rPr>
          <w:rStyle w:val="c0"/>
          <w:bCs/>
          <w:color w:val="000000"/>
          <w:sz w:val="44"/>
          <w:szCs w:val="44"/>
        </w:rPr>
        <w:t xml:space="preserve">И.Бах – </w:t>
      </w:r>
      <w:r w:rsidR="00BA3330" w:rsidRPr="002D6463">
        <w:rPr>
          <w:rStyle w:val="c0"/>
          <w:bCs/>
          <w:color w:val="000000"/>
          <w:sz w:val="44"/>
          <w:szCs w:val="44"/>
        </w:rPr>
        <w:t>«М</w:t>
      </w:r>
      <w:r w:rsidRPr="002D6463">
        <w:rPr>
          <w:rStyle w:val="c0"/>
          <w:bCs/>
          <w:color w:val="000000"/>
          <w:sz w:val="44"/>
          <w:szCs w:val="44"/>
        </w:rPr>
        <w:t>аленькая прелюдия №</w:t>
      </w:r>
      <w:r w:rsidR="002D6463">
        <w:rPr>
          <w:rStyle w:val="c0"/>
          <w:bCs/>
          <w:color w:val="000000"/>
          <w:sz w:val="44"/>
          <w:szCs w:val="44"/>
        </w:rPr>
        <w:t xml:space="preserve"> </w:t>
      </w:r>
      <w:r w:rsidRPr="002D6463">
        <w:rPr>
          <w:rStyle w:val="c0"/>
          <w:bCs/>
          <w:color w:val="000000"/>
          <w:sz w:val="44"/>
          <w:szCs w:val="44"/>
        </w:rPr>
        <w:t>3</w:t>
      </w:r>
      <w:r w:rsidR="00BA3330" w:rsidRPr="002D6463">
        <w:rPr>
          <w:rStyle w:val="c0"/>
          <w:bCs/>
          <w:color w:val="000000"/>
          <w:sz w:val="44"/>
          <w:szCs w:val="44"/>
        </w:rPr>
        <w:t>»</w:t>
      </w:r>
      <w:r w:rsidRPr="002D6463">
        <w:rPr>
          <w:rStyle w:val="c0"/>
          <w:bCs/>
          <w:color w:val="000000"/>
          <w:sz w:val="44"/>
          <w:szCs w:val="44"/>
        </w:rPr>
        <w:t xml:space="preserve"> </w:t>
      </w:r>
      <w:r w:rsidR="00BA3330" w:rsidRPr="002D6463">
        <w:rPr>
          <w:rStyle w:val="c0"/>
          <w:bCs/>
          <w:color w:val="000000"/>
          <w:sz w:val="44"/>
          <w:szCs w:val="44"/>
        </w:rPr>
        <w:t>(</w:t>
      </w:r>
      <w:r w:rsidRPr="002D6463">
        <w:rPr>
          <w:rStyle w:val="c0"/>
          <w:bCs/>
          <w:color w:val="000000"/>
          <w:sz w:val="44"/>
          <w:szCs w:val="44"/>
        </w:rPr>
        <w:t>ре минор</w:t>
      </w:r>
      <w:r w:rsidR="00BA3330" w:rsidRPr="002D6463">
        <w:rPr>
          <w:rStyle w:val="c0"/>
          <w:bCs/>
          <w:color w:val="000000"/>
          <w:sz w:val="44"/>
          <w:szCs w:val="44"/>
        </w:rPr>
        <w:t>)</w:t>
      </w:r>
    </w:p>
    <w:p w:rsidR="00671465" w:rsidRPr="002D6463" w:rsidRDefault="00671465" w:rsidP="004541A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sz w:val="44"/>
          <w:szCs w:val="44"/>
        </w:rPr>
      </w:pPr>
    </w:p>
    <w:sectPr w:rsidR="00671465" w:rsidRPr="002D6463" w:rsidSect="00E92505">
      <w:pgSz w:w="11906" w:h="16838"/>
      <w:pgMar w:top="993" w:right="424" w:bottom="284" w:left="567" w:header="708" w:footer="708" w:gutter="0"/>
      <w:pgBorders w:offsetFrom="page">
        <w:top w:val="musicNotes" w:sz="20" w:space="24" w:color="632423" w:themeColor="accent2" w:themeShade="80"/>
        <w:left w:val="musicNotes" w:sz="20" w:space="24" w:color="632423" w:themeColor="accent2" w:themeShade="80"/>
        <w:bottom w:val="musicNotes" w:sz="20" w:space="24" w:color="632423" w:themeColor="accent2" w:themeShade="80"/>
        <w:right w:val="musicNotes" w:sz="20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736"/>
    <w:multiLevelType w:val="hybridMultilevel"/>
    <w:tmpl w:val="F42E14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41AE"/>
    <w:rsid w:val="001D26F8"/>
    <w:rsid w:val="002A257A"/>
    <w:rsid w:val="002D6463"/>
    <w:rsid w:val="00431E0B"/>
    <w:rsid w:val="004541AE"/>
    <w:rsid w:val="005C4B56"/>
    <w:rsid w:val="00671465"/>
    <w:rsid w:val="007122CF"/>
    <w:rsid w:val="00781025"/>
    <w:rsid w:val="007F4D2C"/>
    <w:rsid w:val="008441ED"/>
    <w:rsid w:val="008645D3"/>
    <w:rsid w:val="00937E9D"/>
    <w:rsid w:val="00A260D6"/>
    <w:rsid w:val="00A76F3D"/>
    <w:rsid w:val="00AB76BD"/>
    <w:rsid w:val="00B10FBE"/>
    <w:rsid w:val="00B428DA"/>
    <w:rsid w:val="00BA3330"/>
    <w:rsid w:val="00C350D8"/>
    <w:rsid w:val="00E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41AE"/>
  </w:style>
  <w:style w:type="character" w:customStyle="1" w:styleId="c0">
    <w:name w:val="c0"/>
    <w:basedOn w:val="a0"/>
    <w:rsid w:val="004541AE"/>
  </w:style>
  <w:style w:type="character" w:customStyle="1" w:styleId="c11">
    <w:name w:val="c11"/>
    <w:basedOn w:val="a0"/>
    <w:rsid w:val="004541AE"/>
  </w:style>
  <w:style w:type="paragraph" w:styleId="a3">
    <w:name w:val="Normal (Web)"/>
    <w:basedOn w:val="a"/>
    <w:rsid w:val="00A7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76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</cp:revision>
  <dcterms:created xsi:type="dcterms:W3CDTF">2017-05-13T14:25:00Z</dcterms:created>
  <dcterms:modified xsi:type="dcterms:W3CDTF">2018-01-22T05:55:00Z</dcterms:modified>
</cp:coreProperties>
</file>