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F" w:rsidRPr="002F2E1F" w:rsidRDefault="002F2E1F" w:rsidP="00805E22">
      <w:pPr>
        <w:pStyle w:val="a5"/>
        <w:shd w:val="clear" w:color="auto" w:fill="F9F8EF"/>
        <w:spacing w:before="90" w:beforeAutospacing="0" w:after="90" w:afterAutospacing="0"/>
        <w:jc w:val="center"/>
        <w:rPr>
          <w:i/>
          <w:sz w:val="28"/>
          <w:szCs w:val="28"/>
        </w:rPr>
      </w:pPr>
      <w:r w:rsidRPr="002F2E1F">
        <w:rPr>
          <w:b/>
          <w:sz w:val="32"/>
          <w:szCs w:val="32"/>
        </w:rPr>
        <w:t>Мастер-класс с родителями</w:t>
      </w:r>
      <w:r>
        <w:rPr>
          <w:b/>
          <w:sz w:val="32"/>
          <w:szCs w:val="32"/>
        </w:rPr>
        <w:t xml:space="preserve"> от </w:t>
      </w:r>
      <w:r w:rsidRPr="002F2E1F">
        <w:rPr>
          <w:i/>
          <w:sz w:val="28"/>
          <w:szCs w:val="28"/>
        </w:rPr>
        <w:t>26.12.2017 года</w:t>
      </w:r>
    </w:p>
    <w:p w:rsidR="00805E22" w:rsidRPr="002F2E1F" w:rsidRDefault="00805E22" w:rsidP="00805E22">
      <w:pPr>
        <w:pStyle w:val="a5"/>
        <w:shd w:val="clear" w:color="auto" w:fill="F9F8EF"/>
        <w:spacing w:before="90" w:beforeAutospacing="0" w:after="90" w:afterAutospacing="0"/>
        <w:jc w:val="center"/>
        <w:rPr>
          <w:b/>
          <w:i/>
          <w:color w:val="FF0000"/>
          <w:sz w:val="32"/>
          <w:szCs w:val="32"/>
          <w:u w:val="single"/>
        </w:rPr>
      </w:pPr>
      <w:proofErr w:type="spellStart"/>
      <w:r w:rsidRPr="002F2E1F">
        <w:rPr>
          <w:b/>
          <w:i/>
          <w:color w:val="FF0000"/>
          <w:sz w:val="32"/>
          <w:szCs w:val="32"/>
          <w:u w:val="single"/>
        </w:rPr>
        <w:t>Пластилинография</w:t>
      </w:r>
      <w:proofErr w:type="spellEnd"/>
    </w:p>
    <w:p w:rsidR="00011209" w:rsidRPr="002F2E1F" w:rsidRDefault="00011209" w:rsidP="002F2E1F">
      <w:pPr>
        <w:pStyle w:val="a5"/>
        <w:shd w:val="clear" w:color="auto" w:fill="F9F8EF"/>
        <w:spacing w:before="0" w:beforeAutospacing="0" w:after="0" w:afterAutospacing="0"/>
        <w:rPr>
          <w:color w:val="444444"/>
        </w:rPr>
      </w:pPr>
      <w:proofErr w:type="spellStart"/>
      <w:r w:rsidRPr="002F2E1F">
        <w:rPr>
          <w:color w:val="444444"/>
        </w:rPr>
        <w:t>Пластилинография</w:t>
      </w:r>
      <w:proofErr w:type="spellEnd"/>
      <w:r w:rsidRPr="002F2E1F">
        <w:rPr>
          <w:color w:val="444444"/>
        </w:rPr>
        <w:t xml:space="preserve"> - это один из сравнительно недавнего появления нового вида в изобразительной деятельности. Понятие «</w:t>
      </w:r>
      <w:proofErr w:type="spellStart"/>
      <w:r w:rsidRPr="002F2E1F">
        <w:rPr>
          <w:color w:val="444444"/>
        </w:rPr>
        <w:t>пластилинография</w:t>
      </w:r>
      <w:proofErr w:type="spellEnd"/>
      <w:r w:rsidRPr="002F2E1F">
        <w:rPr>
          <w:color w:val="444444"/>
        </w:rPr>
        <w:t>» имеет два смысловых корня: «графил» -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011209" w:rsidRPr="002F2E1F" w:rsidRDefault="00011209" w:rsidP="002F2E1F">
      <w:pPr>
        <w:pStyle w:val="a5"/>
        <w:shd w:val="clear" w:color="auto" w:fill="F9F8EF"/>
        <w:spacing w:before="0" w:beforeAutospacing="0" w:after="0" w:afterAutospacing="0"/>
        <w:rPr>
          <w:color w:val="444444"/>
        </w:rPr>
      </w:pPr>
      <w:r w:rsidRPr="002F2E1F">
        <w:rPr>
          <w:color w:val="444444"/>
        </w:rPr>
        <w:t xml:space="preserve">   Этот вид представляет собой создания лепных картин с изображением более или менее выпуклых, </w:t>
      </w:r>
      <w:proofErr w:type="spellStart"/>
      <w:r w:rsidRPr="002F2E1F">
        <w:rPr>
          <w:color w:val="444444"/>
        </w:rPr>
        <w:t>полуобъемных</w:t>
      </w:r>
      <w:proofErr w:type="spellEnd"/>
      <w:r w:rsidRPr="002F2E1F">
        <w:rPr>
          <w:color w:val="444444"/>
        </w:rPr>
        <w:t xml:space="preserve"> объектов на горизонтальной поверхности, с применением нетрадиционных техник и материалов.</w:t>
      </w:r>
    </w:p>
    <w:p w:rsidR="00011209" w:rsidRPr="002F2E1F" w:rsidRDefault="00011209" w:rsidP="002F2E1F">
      <w:pPr>
        <w:pStyle w:val="a5"/>
        <w:shd w:val="clear" w:color="auto" w:fill="F9F8EF"/>
        <w:spacing w:before="0" w:beforeAutospacing="0" w:after="0" w:afterAutospacing="0"/>
        <w:rPr>
          <w:color w:val="444444"/>
        </w:rPr>
      </w:pPr>
      <w:r w:rsidRPr="002F2E1F">
        <w:rPr>
          <w:color w:val="444444"/>
        </w:rPr>
        <w:t xml:space="preserve">   Основной материал - пластилин, а основным инструментом в </w:t>
      </w:r>
      <w:proofErr w:type="spellStart"/>
      <w:r w:rsidRPr="002F2E1F">
        <w:rPr>
          <w:color w:val="444444"/>
        </w:rPr>
        <w:t>пластилинографии</w:t>
      </w:r>
      <w:proofErr w:type="spellEnd"/>
      <w:r w:rsidRPr="002F2E1F">
        <w:rPr>
          <w:color w:val="444444"/>
        </w:rPr>
        <w:t xml:space="preserve"> является рука (вернее, обе руки, следовательно, уровень умения зависит от владения собственными руками). Лепкой дети начинают заниматься уже с младшего дошкольного возраста, осваивая 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декоративных </w:t>
      </w:r>
      <w:proofErr w:type="spellStart"/>
      <w:r w:rsidRPr="002F2E1F">
        <w:rPr>
          <w:color w:val="444444"/>
        </w:rPr>
        <w:t>налепов</w:t>
      </w:r>
      <w:proofErr w:type="spellEnd"/>
      <w:r w:rsidRPr="002F2E1F">
        <w:rPr>
          <w:color w:val="444444"/>
        </w:rPr>
        <w:t xml:space="preserve"> разной формы, прощипывание, сплющивание, оттягивание деталей от общей формы, плотное соединение частей путём </w:t>
      </w:r>
      <w:proofErr w:type="spellStart"/>
      <w:r w:rsidRPr="002F2E1F">
        <w:rPr>
          <w:color w:val="444444"/>
        </w:rPr>
        <w:t>примазывания</w:t>
      </w:r>
      <w:proofErr w:type="spellEnd"/>
      <w:r w:rsidRPr="002F2E1F">
        <w:rPr>
          <w:color w:val="444444"/>
        </w:rPr>
        <w:t xml:space="preserve"> одной части к другой. Большое значение начинает приобретать цвет пластилина, как средство выразительности, средство передачи признаков изображаемых предметов.</w:t>
      </w:r>
    </w:p>
    <w:p w:rsidR="00011209" w:rsidRPr="002F2E1F" w:rsidRDefault="00011209" w:rsidP="002F2E1F">
      <w:pPr>
        <w:pStyle w:val="a5"/>
        <w:shd w:val="clear" w:color="auto" w:fill="F9F8EF"/>
        <w:spacing w:before="0" w:beforeAutospacing="0" w:after="0" w:afterAutospacing="0"/>
        <w:rPr>
          <w:color w:val="444444"/>
        </w:rPr>
      </w:pPr>
      <w:r w:rsidRPr="002F2E1F">
        <w:rPr>
          <w:color w:val="444444"/>
        </w:rPr>
        <w:t xml:space="preserve">Занятия </w:t>
      </w:r>
      <w:proofErr w:type="spellStart"/>
      <w:r w:rsidRPr="002F2E1F">
        <w:rPr>
          <w:color w:val="444444"/>
        </w:rPr>
        <w:t>пластилинографией</w:t>
      </w:r>
      <w:proofErr w:type="spellEnd"/>
      <w:r w:rsidRPr="002F2E1F">
        <w:rPr>
          <w:color w:val="444444"/>
        </w:rPr>
        <w:t xml:space="preserve"> способствуют интеллектуальному развитию детей. Полученные   результаты  и  сам  процесс  работы  раскрывают  творческие способности  ребенка, делают  детский  мир красочнее и духовно  богаче.</w:t>
      </w:r>
    </w:p>
    <w:p w:rsidR="00011209" w:rsidRPr="002F2E1F" w:rsidRDefault="00011209" w:rsidP="002F2E1F">
      <w:pPr>
        <w:pStyle w:val="a5"/>
        <w:shd w:val="clear" w:color="auto" w:fill="F9F8EF"/>
        <w:spacing w:before="0" w:beforeAutospacing="0" w:after="0" w:afterAutospacing="0"/>
        <w:rPr>
          <w:color w:val="444444"/>
        </w:rPr>
      </w:pPr>
      <w:r w:rsidRPr="002F2E1F">
        <w:rPr>
          <w:color w:val="444444"/>
        </w:rPr>
        <w:t xml:space="preserve">   Занятия </w:t>
      </w:r>
      <w:proofErr w:type="spellStart"/>
      <w:r w:rsidRPr="002F2E1F">
        <w:rPr>
          <w:color w:val="444444"/>
        </w:rPr>
        <w:t>пластилинографией</w:t>
      </w:r>
      <w:proofErr w:type="spellEnd"/>
      <w:r w:rsidRPr="002F2E1F">
        <w:rPr>
          <w:color w:val="444444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2F2E1F">
        <w:rPr>
          <w:color w:val="444444"/>
        </w:rPr>
        <w:t>Пластилинография</w:t>
      </w:r>
      <w:proofErr w:type="spellEnd"/>
      <w:r w:rsidRPr="002F2E1F">
        <w:rPr>
          <w:color w:val="444444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011209" w:rsidRDefault="00011209" w:rsidP="002F2E1F">
      <w:pPr>
        <w:pStyle w:val="a5"/>
        <w:shd w:val="clear" w:color="auto" w:fill="F9F8EF"/>
        <w:spacing w:before="0" w:beforeAutospacing="0" w:after="0" w:afterAutospacing="0"/>
        <w:rPr>
          <w:color w:val="444444"/>
          <w:sz w:val="23"/>
          <w:szCs w:val="23"/>
        </w:rPr>
      </w:pPr>
      <w:r w:rsidRPr="002F2E1F">
        <w:rPr>
          <w:color w:val="444444"/>
        </w:rPr>
        <w:t xml:space="preserve">   Занимаясь </w:t>
      </w:r>
      <w:proofErr w:type="spellStart"/>
      <w:r w:rsidRPr="002F2E1F">
        <w:rPr>
          <w:color w:val="444444"/>
        </w:rPr>
        <w:t>пластилинографией</w:t>
      </w:r>
      <w:proofErr w:type="spellEnd"/>
      <w:r w:rsidRPr="002F2E1F">
        <w:rPr>
          <w:color w:val="444444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</w:t>
      </w:r>
      <w:r w:rsidRPr="002F2E1F">
        <w:rPr>
          <w:color w:val="444444"/>
          <w:sz w:val="23"/>
          <w:szCs w:val="23"/>
        </w:rPr>
        <w:t xml:space="preserve"> нагрузка пальчиков.</w:t>
      </w:r>
    </w:p>
    <w:p w:rsidR="002F2E1F" w:rsidRDefault="002F2E1F" w:rsidP="002F2E1F">
      <w:pPr>
        <w:pStyle w:val="a5"/>
        <w:shd w:val="clear" w:color="auto" w:fill="F9F8EF"/>
        <w:spacing w:before="0" w:beforeAutospacing="0" w:after="0" w:afterAutospacing="0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   Вот такая увлекательная работа родителей и детей проходила в группе «Сказка» в теплой и дружеской атмосфере. Посмотрите, какие замечательные снегири у нас получились!</w:t>
      </w:r>
    </w:p>
    <w:p w:rsidR="002F2E1F" w:rsidRPr="002F2E1F" w:rsidRDefault="002F2E1F" w:rsidP="002F2E1F">
      <w:pPr>
        <w:pStyle w:val="a5"/>
        <w:shd w:val="clear" w:color="auto" w:fill="F9F8EF"/>
        <w:spacing w:before="0" w:beforeAutospacing="0" w:after="0" w:afterAutospacing="0"/>
        <w:rPr>
          <w:color w:val="444444"/>
          <w:sz w:val="23"/>
          <w:szCs w:val="23"/>
        </w:rPr>
      </w:pPr>
    </w:p>
    <w:p w:rsidR="00F602E9" w:rsidRPr="00011209" w:rsidRDefault="00805E22">
      <w:pPr>
        <w:rPr>
          <w:noProof/>
        </w:rPr>
      </w:pPr>
      <w:r>
        <w:rPr>
          <w:noProof/>
        </w:rPr>
        <w:drawing>
          <wp:inline distT="0" distB="0" distL="0" distR="0">
            <wp:extent cx="2533650" cy="2474095"/>
            <wp:effectExtent l="0" t="0" r="0" b="0"/>
            <wp:docPr id="12" name="Рисунок 2" descr="C:\Users\admin\AppData\Local\Microsoft\Windows\INetCache\IE\7B6EKWDT\DSC_03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7B6EKWDT\DSC_035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25" cy="247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E1F">
        <w:rPr>
          <w:noProof/>
        </w:rPr>
        <w:t xml:space="preserve">                     </w:t>
      </w:r>
      <w:r w:rsidRPr="00011209">
        <w:rPr>
          <w:noProof/>
        </w:rPr>
        <w:drawing>
          <wp:inline distT="0" distB="0" distL="0" distR="0">
            <wp:extent cx="2474415" cy="2470795"/>
            <wp:effectExtent l="0" t="0" r="0" b="0"/>
            <wp:docPr id="13" name="Рисунок 4" descr="C:\Users\admin\AppData\Local\Microsoft\Windows\INetCache\Content.Word\DSC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DSC_0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0076" cy="247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E9" w:rsidRPr="002F2E1F" w:rsidRDefault="002F2E1F" w:rsidP="002F2E1F">
      <w:pPr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Воспитатель группы Хакимова Мария Михайловна</w:t>
      </w:r>
      <w:bookmarkStart w:id="0" w:name="_GoBack"/>
      <w:bookmarkEnd w:id="0"/>
    </w:p>
    <w:sectPr w:rsidR="00F602E9" w:rsidRPr="002F2E1F" w:rsidSect="00805E22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C1" w:rsidRDefault="00D13BC1" w:rsidP="00805E22">
      <w:pPr>
        <w:spacing w:after="0" w:line="240" w:lineRule="auto"/>
      </w:pPr>
      <w:r>
        <w:separator/>
      </w:r>
    </w:p>
  </w:endnote>
  <w:endnote w:type="continuationSeparator" w:id="0">
    <w:p w:rsidR="00D13BC1" w:rsidRDefault="00D13BC1" w:rsidP="0080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C1" w:rsidRDefault="00D13BC1" w:rsidP="00805E22">
      <w:pPr>
        <w:spacing w:after="0" w:line="240" w:lineRule="auto"/>
      </w:pPr>
      <w:r>
        <w:separator/>
      </w:r>
    </w:p>
  </w:footnote>
  <w:footnote w:type="continuationSeparator" w:id="0">
    <w:p w:rsidR="00D13BC1" w:rsidRDefault="00D13BC1" w:rsidP="00805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2E9"/>
    <w:rsid w:val="00011209"/>
    <w:rsid w:val="00063D34"/>
    <w:rsid w:val="002F2E1F"/>
    <w:rsid w:val="00696A02"/>
    <w:rsid w:val="00805E22"/>
    <w:rsid w:val="0091541C"/>
    <w:rsid w:val="00976580"/>
    <w:rsid w:val="00D13BC1"/>
    <w:rsid w:val="00F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0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5E22"/>
  </w:style>
  <w:style w:type="paragraph" w:styleId="a8">
    <w:name w:val="footer"/>
    <w:basedOn w:val="a"/>
    <w:link w:val="a9"/>
    <w:uiPriority w:val="99"/>
    <w:semiHidden/>
    <w:unhideWhenUsed/>
    <w:rsid w:val="0080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CC9F-CF07-4910-ABEF-94228C19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2018-01-16T17:55:00Z</dcterms:created>
  <dcterms:modified xsi:type="dcterms:W3CDTF">2018-01-17T05:52:00Z</dcterms:modified>
</cp:coreProperties>
</file>