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40" w:rsidRDefault="002C6E40" w:rsidP="002C6E4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C2F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 опыта работы с детьми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средней группы</w:t>
      </w:r>
      <w:r w:rsidR="00DB018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«Домовёнок»</w:t>
      </w:r>
    </w:p>
    <w:p w:rsidR="002C6E40" w:rsidRDefault="002C6E40" w:rsidP="002C6E4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Аппликация «Золотая рыбка</w:t>
      </w:r>
      <w:r w:rsidRPr="003E6545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2C6E40" w:rsidRPr="00DB018A" w:rsidRDefault="002C6E40" w:rsidP="002C6E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018A">
        <w:rPr>
          <w:rFonts w:ascii="Times New Roman" w:hAnsi="Times New Roman" w:cs="Times New Roman"/>
          <w:sz w:val="28"/>
          <w:szCs w:val="28"/>
        </w:rPr>
        <w:t>Сказки помогают развить в ребёнке отзывчивость, доброту,  делают контролируемым и целенаправленным эмоционально-нравственное развитие ребёнка. Слушая сказки, дети глубоко сочувствую</w:t>
      </w:r>
      <w:r w:rsidR="00FB1CDD" w:rsidRPr="00DB018A">
        <w:rPr>
          <w:rFonts w:ascii="Times New Roman" w:hAnsi="Times New Roman" w:cs="Times New Roman"/>
          <w:sz w:val="28"/>
          <w:szCs w:val="28"/>
        </w:rPr>
        <w:t xml:space="preserve">т персонажам. Очень важно создавать условия, поле активной деятельности, в котором нашли бы своё применение </w:t>
      </w:r>
      <w:r w:rsidR="00CB74C6" w:rsidRPr="00DB018A">
        <w:rPr>
          <w:rFonts w:ascii="Times New Roman" w:hAnsi="Times New Roman" w:cs="Times New Roman"/>
          <w:sz w:val="28"/>
          <w:szCs w:val="28"/>
        </w:rPr>
        <w:t xml:space="preserve">чувства ребёнка, испытанные им  во время чтения художественной литературы, чтобы ребёнок мог содействовать, сочувствовать реальность. </w:t>
      </w:r>
    </w:p>
    <w:p w:rsidR="00BB0B68" w:rsidRPr="00DB018A" w:rsidRDefault="00CB74C6" w:rsidP="002C6E4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018A">
        <w:rPr>
          <w:rFonts w:ascii="Times New Roman" w:hAnsi="Times New Roman" w:cs="Times New Roman"/>
          <w:sz w:val="28"/>
          <w:szCs w:val="28"/>
        </w:rPr>
        <w:t xml:space="preserve">        В рамках проекта одного дня «День сказок по произведениям А.С. Пушкина»,   мы с детьми группы «Домовёнок» рассмотрели портрет писателя, читали отрывки из любимых </w:t>
      </w:r>
      <w:r w:rsidR="00BB0B68" w:rsidRPr="00DB018A">
        <w:rPr>
          <w:rFonts w:ascii="Times New Roman" w:hAnsi="Times New Roman" w:cs="Times New Roman"/>
          <w:sz w:val="28"/>
          <w:szCs w:val="28"/>
        </w:rPr>
        <w:t>сказок, рассматривали иллюстрации.</w:t>
      </w:r>
      <w:r w:rsidRPr="00DB018A">
        <w:rPr>
          <w:rFonts w:ascii="Times New Roman" w:hAnsi="Times New Roman" w:cs="Times New Roman"/>
          <w:sz w:val="28"/>
          <w:szCs w:val="28"/>
        </w:rPr>
        <w:t xml:space="preserve"> Поиграли в дидактическую игру «Закончи предложение» (задание: нужно закончить фразу «Если бы я бы</w:t>
      </w:r>
      <w:proofErr w:type="gramStart"/>
      <w:r w:rsidRPr="00DB018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B018A">
        <w:rPr>
          <w:rFonts w:ascii="Times New Roman" w:hAnsi="Times New Roman" w:cs="Times New Roman"/>
          <w:sz w:val="28"/>
          <w:szCs w:val="28"/>
        </w:rPr>
        <w:t xml:space="preserve">а) золотой рыбкой, то я…»). </w:t>
      </w:r>
      <w:r w:rsidR="008A7E20">
        <w:rPr>
          <w:rFonts w:ascii="Times New Roman" w:hAnsi="Times New Roman" w:cs="Times New Roman"/>
          <w:sz w:val="28"/>
          <w:szCs w:val="28"/>
        </w:rPr>
        <w:t xml:space="preserve">Итогом нашего проекта стала </w:t>
      </w:r>
      <w:bookmarkStart w:id="0" w:name="_GoBack"/>
      <w:bookmarkEnd w:id="0"/>
      <w:r w:rsidR="00BB0B68" w:rsidRPr="00DB018A">
        <w:rPr>
          <w:rFonts w:ascii="Times New Roman" w:hAnsi="Times New Roman" w:cs="Times New Roman"/>
          <w:sz w:val="28"/>
          <w:szCs w:val="28"/>
        </w:rPr>
        <w:t xml:space="preserve"> коллективная работа «Золотая рыбка». </w:t>
      </w:r>
    </w:p>
    <w:p w:rsidR="00CB74C6" w:rsidRPr="00DB018A" w:rsidRDefault="00BB0B68" w:rsidP="001E0854">
      <w:pPr>
        <w:tabs>
          <w:tab w:val="left" w:pos="505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018A">
        <w:rPr>
          <w:rFonts w:ascii="Times New Roman" w:hAnsi="Times New Roman" w:cs="Times New Roman"/>
          <w:sz w:val="28"/>
          <w:szCs w:val="28"/>
        </w:rPr>
        <w:t xml:space="preserve"> </w:t>
      </w:r>
      <w:r w:rsidR="001E0854">
        <w:rPr>
          <w:rFonts w:ascii="Times New Roman" w:hAnsi="Times New Roman" w:cs="Times New Roman"/>
          <w:sz w:val="28"/>
          <w:szCs w:val="28"/>
        </w:rPr>
        <w:tab/>
      </w:r>
    </w:p>
    <w:p w:rsidR="00DC1B5B" w:rsidRPr="002C6E40" w:rsidRDefault="001B457F" w:rsidP="001B457F">
      <w:pPr>
        <w:jc w:val="center"/>
        <w:rPr>
          <w:rFonts w:ascii="Verdana" w:hAnsi="Verdana"/>
          <w:color w:val="231F20"/>
          <w:sz w:val="21"/>
          <w:szCs w:val="21"/>
          <w:shd w:val="clear" w:color="auto" w:fill="FFFFFF"/>
        </w:rPr>
      </w:pPr>
      <w:r w:rsidRPr="001B457F">
        <w:rPr>
          <w:rFonts w:ascii="Verdana" w:hAnsi="Verdana"/>
          <w:noProof/>
          <w:color w:val="231F20"/>
          <w:sz w:val="21"/>
          <w:szCs w:val="21"/>
          <w:shd w:val="clear" w:color="auto" w:fill="FFFFFF"/>
        </w:rPr>
        <w:drawing>
          <wp:inline distT="0" distB="0" distL="0" distR="0">
            <wp:extent cx="2245903" cy="2361386"/>
            <wp:effectExtent l="57150" t="0" r="40640" b="0"/>
            <wp:docPr id="2" name="Рисунок 7" descr="C:\Users\admin\AppData\Local\Microsoft\Windows\INetCache\Content.Word\IMG_20190606_11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190606_112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5211" cy="23606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B457F">
        <w:rPr>
          <w:rFonts w:ascii="Verdana" w:hAnsi="Verdana"/>
          <w:noProof/>
          <w:color w:val="231F20"/>
          <w:sz w:val="21"/>
          <w:szCs w:val="21"/>
          <w:shd w:val="clear" w:color="auto" w:fill="FFFFFF"/>
        </w:rPr>
        <w:drawing>
          <wp:inline distT="0" distB="0" distL="0" distR="0">
            <wp:extent cx="2299570" cy="2360765"/>
            <wp:effectExtent l="38100" t="0" r="5715" b="0"/>
            <wp:docPr id="3" name="Рисунок 1" descr="C:\Users\admin\AppData\Local\Microsoft\Windows\INetCache\Content.Word\IMG_20190606_11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190606_1123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9076" cy="2380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1B5B" w:rsidRDefault="00DB018A" w:rsidP="008A7E20">
      <w:pPr>
        <w:jc w:val="both"/>
      </w:pPr>
      <w:r w:rsidRPr="00DB018A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="008A7E20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8A7E20">
        <w:rPr>
          <w:rFonts w:ascii="Times New Roman" w:hAnsi="Times New Roman" w:cs="Times New Roman"/>
          <w:sz w:val="28"/>
          <w:szCs w:val="28"/>
        </w:rPr>
        <w:t xml:space="preserve"> Н.И.</w:t>
      </w:r>
      <w:r w:rsidR="001B457F">
        <w:rPr>
          <w:noProof/>
        </w:rPr>
        <w:drawing>
          <wp:inline distT="0" distB="0" distL="0" distR="0">
            <wp:extent cx="2658745" cy="2247900"/>
            <wp:effectExtent l="0" t="0" r="0" b="0"/>
            <wp:docPr id="10" name="Рисунок 10" descr="C:\Users\admin\AppData\Local\Microsoft\Windows\INetCache\Content.Word\IMG_20190606_15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IMG_20190606_150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C1B5B" w:rsidSect="002C6E4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B5B"/>
    <w:rsid w:val="001B457F"/>
    <w:rsid w:val="001E0854"/>
    <w:rsid w:val="002C6E40"/>
    <w:rsid w:val="008A7E20"/>
    <w:rsid w:val="00BB0B68"/>
    <w:rsid w:val="00CB74C6"/>
    <w:rsid w:val="00DB018A"/>
    <w:rsid w:val="00DC1B5B"/>
    <w:rsid w:val="00FB1CDD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2019-06-19T10:05:00Z</dcterms:created>
  <dcterms:modified xsi:type="dcterms:W3CDTF">2019-06-19T10:32:00Z</dcterms:modified>
</cp:coreProperties>
</file>